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46140" w14:textId="17862FC6" w:rsidR="009E143C" w:rsidRDefault="009E143C">
      <w:pPr>
        <w:rPr>
          <w:rFonts w:ascii="Arial" w:hAnsi="Arial" w:cs="Arial"/>
          <w:b/>
          <w:bCs/>
          <w:sz w:val="22"/>
          <w:szCs w:val="22"/>
        </w:rPr>
      </w:pPr>
    </w:p>
    <w:p w14:paraId="6863B548" w14:textId="77777777" w:rsidR="009E143C" w:rsidRDefault="009E143C">
      <w:pPr>
        <w:rPr>
          <w:rFonts w:ascii="Arial" w:hAnsi="Arial" w:cs="Arial"/>
          <w:b/>
          <w:bCs/>
          <w:sz w:val="22"/>
          <w:szCs w:val="22"/>
        </w:rPr>
      </w:pPr>
    </w:p>
    <w:p w14:paraId="542E6D9C" w14:textId="77777777" w:rsidR="00543E8E" w:rsidRPr="0091120B" w:rsidRDefault="001B6B9D">
      <w:pPr>
        <w:rPr>
          <w:rFonts w:ascii="Arial" w:hAnsi="Arial" w:cs="Arial"/>
          <w:b/>
          <w:bCs/>
          <w:color w:val="BE0278"/>
          <w:sz w:val="28"/>
          <w:szCs w:val="28"/>
        </w:rPr>
      </w:pPr>
      <w:r w:rsidRPr="0091120B">
        <w:rPr>
          <w:rFonts w:ascii="Arial" w:hAnsi="Arial" w:cs="Arial"/>
          <w:b/>
          <w:bCs/>
          <w:color w:val="BE0278"/>
          <w:sz w:val="28"/>
          <w:szCs w:val="28"/>
        </w:rPr>
        <w:t xml:space="preserve">GIM ARCP </w:t>
      </w:r>
      <w:r w:rsidR="009E143C" w:rsidRPr="0091120B">
        <w:rPr>
          <w:rFonts w:ascii="Arial" w:hAnsi="Arial" w:cs="Arial"/>
          <w:b/>
          <w:bCs/>
          <w:color w:val="BE0278"/>
          <w:sz w:val="28"/>
          <w:szCs w:val="28"/>
        </w:rPr>
        <w:t>self-assessment checklist</w:t>
      </w:r>
    </w:p>
    <w:p w14:paraId="142FED70" w14:textId="77777777" w:rsidR="001B6B9D" w:rsidRPr="007B2883" w:rsidRDefault="001B6B9D">
      <w:pPr>
        <w:rPr>
          <w:rFonts w:ascii="Arial" w:hAnsi="Arial" w:cs="Arial"/>
          <w:b/>
          <w:bCs/>
          <w:sz w:val="22"/>
          <w:szCs w:val="22"/>
        </w:rPr>
      </w:pPr>
    </w:p>
    <w:p w14:paraId="0DB4AD85" w14:textId="77777777" w:rsidR="00E416E6" w:rsidRDefault="00714F36" w:rsidP="00E416E6">
      <w:pPr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</w:t>
      </w:r>
      <w:r w:rsidRPr="00DA59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also </w:t>
      </w:r>
      <w:r w:rsidRPr="00DA595B">
        <w:rPr>
          <w:rFonts w:ascii="Arial" w:hAnsi="Arial" w:cs="Arial"/>
          <w:sz w:val="20"/>
          <w:szCs w:val="20"/>
        </w:rPr>
        <w:t xml:space="preserve">refer to the latest version of the </w:t>
      </w:r>
      <w:hyperlink r:id="rId8" w:history="1">
        <w:r w:rsidRPr="00DA595B">
          <w:rPr>
            <w:rStyle w:val="Hyperlink"/>
            <w:rFonts w:ascii="Arial" w:hAnsi="Arial" w:cs="Arial"/>
            <w:sz w:val="20"/>
            <w:szCs w:val="20"/>
          </w:rPr>
          <w:t>JRCPTB ARCP decision aid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</w:p>
    <w:p w14:paraId="677173E6" w14:textId="77777777" w:rsidR="009915BE" w:rsidRDefault="009915BE" w:rsidP="00E416E6">
      <w:pPr>
        <w:jc w:val="both"/>
        <w:rPr>
          <w:rStyle w:val="Hyperlink"/>
          <w:rFonts w:ascii="Arial" w:hAnsi="Arial" w:cs="Arial"/>
          <w:sz w:val="20"/>
          <w:szCs w:val="20"/>
          <w:u w:val="none"/>
        </w:rPr>
      </w:pPr>
    </w:p>
    <w:p w14:paraId="06781B52" w14:textId="77777777" w:rsidR="001B6B9D" w:rsidRPr="00714F36" w:rsidRDefault="009915BE" w:rsidP="00E416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</w:t>
      </w:r>
      <w:r w:rsidR="0091120B" w:rsidRPr="00714F36">
        <w:rPr>
          <w:rFonts w:ascii="Arial" w:hAnsi="Arial" w:cs="Arial"/>
          <w:sz w:val="20"/>
          <w:szCs w:val="20"/>
        </w:rPr>
        <w:t xml:space="preserve"> in your personal library in a folder</w:t>
      </w:r>
      <w:r>
        <w:rPr>
          <w:rFonts w:ascii="Arial" w:hAnsi="Arial" w:cs="Arial"/>
          <w:sz w:val="20"/>
          <w:szCs w:val="20"/>
        </w:rPr>
        <w:t xml:space="preserve"> named</w:t>
      </w:r>
      <w:r w:rsidR="0091120B" w:rsidRPr="00714F36">
        <w:rPr>
          <w:rFonts w:ascii="Arial" w:hAnsi="Arial" w:cs="Arial"/>
          <w:sz w:val="20"/>
          <w:szCs w:val="20"/>
        </w:rPr>
        <w:t xml:space="preserve"> ‘ARCP 20</w:t>
      </w:r>
      <w:r>
        <w:rPr>
          <w:rFonts w:ascii="Arial" w:hAnsi="Arial" w:cs="Arial"/>
          <w:sz w:val="20"/>
          <w:szCs w:val="20"/>
        </w:rPr>
        <w:t>XX’</w:t>
      </w:r>
      <w:r w:rsidR="0091120B" w:rsidRPr="00714F36">
        <w:rPr>
          <w:rFonts w:ascii="Arial" w:hAnsi="Arial" w:cs="Arial"/>
          <w:sz w:val="20"/>
          <w:szCs w:val="20"/>
        </w:rPr>
        <w:t>.</w:t>
      </w:r>
    </w:p>
    <w:p w14:paraId="48BCC752" w14:textId="77777777" w:rsidR="001B6B9D" w:rsidRPr="007B2883" w:rsidRDefault="001B6B9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33"/>
        <w:gridCol w:w="2672"/>
      </w:tblGrid>
      <w:tr w:rsidR="001B6B9D" w:rsidRPr="00DA595B" w14:paraId="4DAEE7DC" w14:textId="77777777" w:rsidTr="001B6B9D">
        <w:tc>
          <w:tcPr>
            <w:tcW w:w="2405" w:type="dxa"/>
          </w:tcPr>
          <w:p w14:paraId="0D3766EA" w14:textId="77777777" w:rsidR="001B6B9D" w:rsidRPr="00DA595B" w:rsidRDefault="001B6B9D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933" w:type="dxa"/>
          </w:tcPr>
          <w:p w14:paraId="2173D57C" w14:textId="77777777" w:rsidR="001B6B9D" w:rsidRPr="00DA595B" w:rsidRDefault="001B6B9D">
            <w:pPr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672" w:type="dxa"/>
          </w:tcPr>
          <w:p w14:paraId="73D1AB8B" w14:textId="77777777" w:rsidR="001B6B9D" w:rsidRPr="00DA595B" w:rsidRDefault="001B6B9D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9D" w:rsidRPr="00DA595B" w14:paraId="741DACBC" w14:textId="77777777" w:rsidTr="001B6B9D">
        <w:tc>
          <w:tcPr>
            <w:tcW w:w="2405" w:type="dxa"/>
          </w:tcPr>
          <w:p w14:paraId="4A01C035" w14:textId="77777777" w:rsidR="001B6B9D" w:rsidRPr="00DA595B" w:rsidRDefault="001B6B9D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Training number</w:t>
            </w:r>
          </w:p>
        </w:tc>
        <w:tc>
          <w:tcPr>
            <w:tcW w:w="3933" w:type="dxa"/>
          </w:tcPr>
          <w:p w14:paraId="40379090" w14:textId="77777777" w:rsidR="001B6B9D" w:rsidRPr="00DA595B" w:rsidRDefault="001B6B9D">
            <w:pPr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672" w:type="dxa"/>
          </w:tcPr>
          <w:p w14:paraId="2EB1BFF4" w14:textId="77777777" w:rsidR="001B6B9D" w:rsidRPr="00DA595B" w:rsidRDefault="001B6B9D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9D" w:rsidRPr="00DA595B" w14:paraId="7CEC52C0" w14:textId="77777777" w:rsidTr="001B6B9D">
        <w:tc>
          <w:tcPr>
            <w:tcW w:w="2405" w:type="dxa"/>
          </w:tcPr>
          <w:p w14:paraId="317891DF" w14:textId="77777777" w:rsidR="001B6B9D" w:rsidRPr="00DA595B" w:rsidRDefault="001B6B9D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3933" w:type="dxa"/>
          </w:tcPr>
          <w:p w14:paraId="7980EF4D" w14:textId="77777777" w:rsidR="001B6B9D" w:rsidRPr="00DA595B" w:rsidRDefault="00FD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Grade"/>
                  <w:enabled/>
                  <w:calcOnExit/>
                  <w:ddList>
                    <w:listEntry w:val="-"/>
                    <w:listEntry w:val="ST3"/>
                    <w:listEntry w:val="ST4"/>
                    <w:listEntry w:val="ST5"/>
                    <w:listEntry w:val="ST6"/>
                    <w:listEntry w:val="ST7"/>
                  </w:ddList>
                </w:ffData>
              </w:fldChar>
            </w:r>
            <w:bookmarkStart w:id="2" w:name="Grade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72" w:type="dxa"/>
          </w:tcPr>
          <w:p w14:paraId="62694E43" w14:textId="77777777" w:rsidR="001B6B9D" w:rsidRPr="00DA595B" w:rsidRDefault="001B6B9D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B9D" w:rsidRPr="00DA595B" w14:paraId="2FF91537" w14:textId="77777777" w:rsidTr="001B6B9D">
        <w:tc>
          <w:tcPr>
            <w:tcW w:w="2405" w:type="dxa"/>
          </w:tcPr>
          <w:p w14:paraId="112F9DF8" w14:textId="77777777" w:rsidR="001B6B9D" w:rsidRPr="00DA595B" w:rsidRDefault="001B6B9D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Hospital</w:t>
            </w:r>
          </w:p>
        </w:tc>
        <w:tc>
          <w:tcPr>
            <w:tcW w:w="3933" w:type="dxa"/>
          </w:tcPr>
          <w:p w14:paraId="6ACBDD47" w14:textId="77777777" w:rsidR="001B6B9D" w:rsidRPr="00DA595B" w:rsidRDefault="001B6B9D">
            <w:pPr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5A45">
              <w:rPr>
                <w:rFonts w:ascii="Arial" w:hAnsi="Arial" w:cs="Arial"/>
                <w:sz w:val="20"/>
                <w:szCs w:val="20"/>
              </w:rPr>
              <w:t> </w:t>
            </w:r>
            <w:r w:rsidR="00FD5A45">
              <w:rPr>
                <w:rFonts w:ascii="Arial" w:hAnsi="Arial" w:cs="Arial"/>
                <w:sz w:val="20"/>
                <w:szCs w:val="20"/>
              </w:rPr>
              <w:t> </w:t>
            </w:r>
            <w:r w:rsidR="00FD5A45">
              <w:rPr>
                <w:rFonts w:ascii="Arial" w:hAnsi="Arial" w:cs="Arial"/>
                <w:sz w:val="20"/>
                <w:szCs w:val="20"/>
              </w:rPr>
              <w:t> </w:t>
            </w:r>
            <w:r w:rsidR="00FD5A45">
              <w:rPr>
                <w:rFonts w:ascii="Arial" w:hAnsi="Arial" w:cs="Arial"/>
                <w:sz w:val="20"/>
                <w:szCs w:val="20"/>
              </w:rPr>
              <w:t> </w:t>
            </w:r>
            <w:r w:rsidR="00FD5A45">
              <w:rPr>
                <w:rFonts w:ascii="Arial" w:hAnsi="Arial" w:cs="Arial"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72" w:type="dxa"/>
          </w:tcPr>
          <w:p w14:paraId="29F4D0C0" w14:textId="77777777" w:rsidR="001B6B9D" w:rsidRPr="00DA595B" w:rsidRDefault="001B6B9D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7FF1" w:rsidRPr="00DA595B" w14:paraId="5621DF17" w14:textId="77777777" w:rsidTr="001B6B9D">
        <w:tc>
          <w:tcPr>
            <w:tcW w:w="2405" w:type="dxa"/>
          </w:tcPr>
          <w:p w14:paraId="01AFB30E" w14:textId="77777777" w:rsidR="00C17FF1" w:rsidRPr="00DA595B" w:rsidRDefault="00C17FF1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Dual-accrediting specialty</w:t>
            </w:r>
          </w:p>
        </w:tc>
        <w:tc>
          <w:tcPr>
            <w:tcW w:w="3933" w:type="dxa"/>
          </w:tcPr>
          <w:p w14:paraId="4C74CBEB" w14:textId="77777777" w:rsidR="00C17FF1" w:rsidRPr="00DA595B" w:rsidRDefault="00C17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pecialty"/>
                  <w:enabled/>
                  <w:calcOnExit w:val="0"/>
                  <w:ddList>
                    <w:listEntry w:val="-"/>
                    <w:listEntry w:val="Acute Medicine"/>
                    <w:listEntry w:val="Cardiology"/>
                    <w:listEntry w:val="Diabetes and Endocrinology"/>
                    <w:listEntry w:val="Gastroenterology"/>
                    <w:listEntry w:val="Geriatrics"/>
                    <w:listEntry w:val="Respiratory Medicine"/>
                    <w:listEntry w:val="Renal Medicine"/>
                    <w:listEntry w:val="Rheumatology"/>
                  </w:ddList>
                </w:ffData>
              </w:fldChar>
            </w:r>
            <w:bookmarkStart w:id="4" w:name="Specialty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672" w:type="dxa"/>
          </w:tcPr>
          <w:p w14:paraId="37BFDA2E" w14:textId="77777777" w:rsidR="00C17FF1" w:rsidRPr="00DA595B" w:rsidRDefault="00C17FF1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883" w:rsidRPr="00DA595B" w14:paraId="77F43206" w14:textId="77777777" w:rsidTr="001B6B9D">
        <w:tc>
          <w:tcPr>
            <w:tcW w:w="2405" w:type="dxa"/>
          </w:tcPr>
          <w:p w14:paraId="6C786106" w14:textId="77777777" w:rsidR="007B2883" w:rsidRPr="00DA595B" w:rsidRDefault="002566F1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Stage of training</w:t>
            </w:r>
          </w:p>
        </w:tc>
        <w:tc>
          <w:tcPr>
            <w:tcW w:w="3933" w:type="dxa"/>
          </w:tcPr>
          <w:p w14:paraId="612F240E" w14:textId="77777777" w:rsidR="007B2883" w:rsidRPr="00DA595B" w:rsidRDefault="004E19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age"/>
                  <w:enabled/>
                  <w:calcOnExit w:val="0"/>
                  <w:ddList>
                    <w:listEntry w:val="-"/>
                    <w:listEntry w:val="Stage 1"/>
                    <w:listEntry w:val="Stage 2"/>
                    <w:listEntry w:val="Stage 3/CCT"/>
                  </w:ddList>
                </w:ffData>
              </w:fldChar>
            </w:r>
            <w:bookmarkStart w:id="5" w:name="Stage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72" w:type="dxa"/>
          </w:tcPr>
          <w:p w14:paraId="6887171B" w14:textId="77777777" w:rsidR="007B2883" w:rsidRPr="00DA595B" w:rsidRDefault="007B2883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C0902">
              <w:rPr>
                <w:rFonts w:ascii="Arial" w:hAnsi="Arial" w:cs="Arial"/>
                <w:b/>
                <w:bCs/>
                <w:sz w:val="20"/>
                <w:szCs w:val="20"/>
              </w:rPr>
              <w:t>Stage 1: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usually first full year of ST3</w:t>
            </w:r>
            <w:r w:rsidR="00B964DA">
              <w:rPr>
                <w:rFonts w:ascii="Arial" w:hAnsi="Arial" w:cs="Arial"/>
                <w:sz w:val="20"/>
                <w:szCs w:val="20"/>
              </w:rPr>
              <w:t>,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which may be prorated</w:t>
            </w:r>
            <w:r w:rsidR="001C0902">
              <w:rPr>
                <w:rFonts w:ascii="Arial" w:hAnsi="Arial" w:cs="Arial"/>
                <w:sz w:val="20"/>
                <w:szCs w:val="20"/>
              </w:rPr>
              <w:t xml:space="preserve"> if LTFT.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8E67D6" w14:textId="77777777" w:rsidR="007B2883" w:rsidRDefault="007B2883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C0902">
              <w:rPr>
                <w:rFonts w:ascii="Arial" w:hAnsi="Arial" w:cs="Arial"/>
                <w:b/>
                <w:bCs/>
                <w:sz w:val="20"/>
                <w:szCs w:val="20"/>
              </w:rPr>
              <w:t>Stage 2: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ST4-6, try to complete stage 2 at ST4 if in DGH for 2 consecutive years, or if in specialty with high GIM commitment (eg </w:t>
            </w:r>
            <w:r w:rsidR="00B964DA" w:rsidRPr="00DA595B">
              <w:rPr>
                <w:rFonts w:ascii="Arial" w:hAnsi="Arial" w:cs="Arial"/>
                <w:sz w:val="20"/>
                <w:szCs w:val="20"/>
              </w:rPr>
              <w:t>geriatrics</w:t>
            </w:r>
            <w:r w:rsidRPr="00DA595B">
              <w:rPr>
                <w:rFonts w:ascii="Arial" w:hAnsi="Arial" w:cs="Arial"/>
                <w:sz w:val="20"/>
                <w:szCs w:val="20"/>
              </w:rPr>
              <w:t>, acute medicine)</w:t>
            </w:r>
          </w:p>
          <w:p w14:paraId="6F324E56" w14:textId="77777777" w:rsidR="001C0902" w:rsidRPr="001C0902" w:rsidRDefault="004E19BC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Stage 3/</w:t>
            </w:r>
            <w:r w:rsidR="001C09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CCT: </w:t>
            </w:r>
            <w:r w:rsidR="001C0902">
              <w:rPr>
                <w:rFonts w:ascii="Arial" w:hAnsi="Arial" w:cs="Arial"/>
                <w:sz w:val="20"/>
                <w:szCs w:val="20"/>
              </w:rPr>
              <w:t xml:space="preserve">usually final year. You must do at least 3 months of GIM in your final year before CCT. </w:t>
            </w:r>
          </w:p>
        </w:tc>
      </w:tr>
      <w:tr w:rsidR="00C938B9" w:rsidRPr="00DA595B" w14:paraId="472A1300" w14:textId="77777777" w:rsidTr="001B6B9D">
        <w:tc>
          <w:tcPr>
            <w:tcW w:w="2405" w:type="dxa"/>
          </w:tcPr>
          <w:p w14:paraId="6E3008E3" w14:textId="77777777" w:rsidR="00C938B9" w:rsidRPr="00DA595B" w:rsidRDefault="00C938B9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Provisional CCT date </w:t>
            </w:r>
          </w:p>
        </w:tc>
        <w:tc>
          <w:tcPr>
            <w:tcW w:w="3933" w:type="dxa"/>
          </w:tcPr>
          <w:p w14:paraId="43D1DE48" w14:textId="77777777" w:rsidR="00C938B9" w:rsidRPr="00DA595B" w:rsidRDefault="00C938B9">
            <w:pPr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72" w:type="dxa"/>
          </w:tcPr>
          <w:p w14:paraId="654946B2" w14:textId="77777777" w:rsidR="00C938B9" w:rsidRPr="00DA595B" w:rsidRDefault="00C41E08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If you have taken OOP, maternity leave, or LTFT training, use the </w:t>
            </w:r>
            <w:hyperlink r:id="rId9" w:history="1">
              <w:r w:rsidRPr="00DA595B">
                <w:rPr>
                  <w:rStyle w:val="Hyperlink"/>
                  <w:rFonts w:ascii="Arial" w:hAnsi="Arial" w:cs="Arial"/>
                  <w:sz w:val="20"/>
                  <w:szCs w:val="20"/>
                </w:rPr>
                <w:t>JRCPTB CCT date calculator</w:t>
              </w:r>
            </w:hyperlink>
            <w:r w:rsidRPr="00DA595B">
              <w:rPr>
                <w:rFonts w:ascii="Arial" w:hAnsi="Arial" w:cs="Arial"/>
                <w:sz w:val="20"/>
                <w:szCs w:val="20"/>
              </w:rPr>
              <w:t xml:space="preserve">. Share it with the ES and the programme office. </w:t>
            </w:r>
          </w:p>
        </w:tc>
      </w:tr>
      <w:tr w:rsidR="002F6134" w:rsidRPr="00DA595B" w14:paraId="0D4B3A46" w14:textId="77777777" w:rsidTr="001B6B9D">
        <w:tc>
          <w:tcPr>
            <w:tcW w:w="2405" w:type="dxa"/>
          </w:tcPr>
          <w:p w14:paraId="3427B5E7" w14:textId="77777777" w:rsidR="002F6134" w:rsidRPr="00DA595B" w:rsidRDefault="002F6134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If LTFT, please state WTE</w:t>
            </w:r>
          </w:p>
        </w:tc>
        <w:tc>
          <w:tcPr>
            <w:tcW w:w="3933" w:type="dxa"/>
          </w:tcPr>
          <w:p w14:paraId="727A1CA8" w14:textId="77777777" w:rsidR="002F6134" w:rsidRPr="00DA595B" w:rsidRDefault="002F6134">
            <w:pPr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672" w:type="dxa"/>
          </w:tcPr>
          <w:p w14:paraId="51AA4CA5" w14:textId="77777777" w:rsidR="002F6134" w:rsidRPr="00DA595B" w:rsidRDefault="002F6134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134" w:rsidRPr="00DA595B" w14:paraId="3CEAA810" w14:textId="77777777" w:rsidTr="001B6B9D">
        <w:tc>
          <w:tcPr>
            <w:tcW w:w="2405" w:type="dxa"/>
          </w:tcPr>
          <w:p w14:paraId="1A074B3A" w14:textId="77777777" w:rsidR="002F6134" w:rsidRPr="00DA595B" w:rsidRDefault="002F6134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Have you had days of absence?</w:t>
            </w:r>
          </w:p>
        </w:tc>
        <w:tc>
          <w:tcPr>
            <w:tcW w:w="3933" w:type="dxa"/>
          </w:tcPr>
          <w:p w14:paraId="24DDA19A" w14:textId="77777777" w:rsidR="002F6134" w:rsidRPr="00DA595B" w:rsidRDefault="002F6134">
            <w:pPr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If so, please so how many days:</w:t>
            </w:r>
          </w:p>
          <w:p w14:paraId="658D46E4" w14:textId="77777777" w:rsidR="002F6134" w:rsidRPr="00DA595B" w:rsidRDefault="002F6134">
            <w:pPr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72" w:type="dxa"/>
          </w:tcPr>
          <w:p w14:paraId="77E590A3" w14:textId="2BD36CA2" w:rsidR="002F6134" w:rsidRPr="00DA595B" w:rsidRDefault="001D5644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y</w:t>
            </w:r>
            <w:r w:rsidR="002F6134" w:rsidRPr="00DA595B">
              <w:rPr>
                <w:rFonts w:ascii="Arial" w:hAnsi="Arial" w:cs="Arial"/>
                <w:sz w:val="20"/>
                <w:szCs w:val="20"/>
              </w:rPr>
              <w:t xml:space="preserve">ou should declare this in </w:t>
            </w:r>
            <w:r w:rsidR="002F6134" w:rsidRPr="006F049D">
              <w:rPr>
                <w:rFonts w:ascii="Arial" w:hAnsi="Arial" w:cs="Arial"/>
                <w:sz w:val="20"/>
                <w:szCs w:val="20"/>
              </w:rPr>
              <w:t>Form R</w:t>
            </w:r>
            <w:r w:rsidR="00FD5A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6134" w:rsidRPr="00DA595B" w14:paraId="02EB1778" w14:textId="77777777" w:rsidTr="001B6B9D">
        <w:tc>
          <w:tcPr>
            <w:tcW w:w="2405" w:type="dxa"/>
          </w:tcPr>
          <w:p w14:paraId="113E488E" w14:textId="77777777" w:rsidR="002F6134" w:rsidRPr="00DA595B" w:rsidRDefault="001D5644" w:rsidP="001D564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Significant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1D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vents,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1D564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omplaints or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Pr="001D5644">
              <w:rPr>
                <w:rFonts w:ascii="Arial" w:hAnsi="Arial" w:cs="Arial"/>
                <w:b/>
                <w:bCs/>
                <w:sz w:val="20"/>
                <w:szCs w:val="20"/>
              </w:rPr>
              <w:t>ther Investigations</w:t>
            </w:r>
          </w:p>
        </w:tc>
        <w:tc>
          <w:tcPr>
            <w:tcW w:w="3933" w:type="dxa"/>
          </w:tcPr>
          <w:p w14:paraId="1D7221CA" w14:textId="77777777" w:rsidR="00B964DA" w:rsidRPr="00DA595B" w:rsidRDefault="00B964DA" w:rsidP="00B964D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anything to declare?</w:t>
            </w:r>
          </w:p>
          <w:p w14:paraId="3E8710AF" w14:textId="77777777" w:rsidR="002F6134" w:rsidRPr="00DA595B" w:rsidRDefault="00B964DA" w:rsidP="00B964DA">
            <w:pPr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672" w:type="dxa"/>
          </w:tcPr>
          <w:p w14:paraId="5E97DC4B" w14:textId="3FBA89C2" w:rsidR="002F6134" w:rsidRPr="00DA595B" w:rsidRDefault="001D5644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applicable, you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should declare </w:t>
            </w:r>
            <w:r>
              <w:rPr>
                <w:rFonts w:ascii="Arial" w:hAnsi="Arial" w:cs="Arial"/>
                <w:sz w:val="20"/>
                <w:szCs w:val="20"/>
              </w:rPr>
              <w:t>them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Pr="006F049D">
              <w:rPr>
                <w:rFonts w:ascii="Arial" w:hAnsi="Arial" w:cs="Arial"/>
                <w:sz w:val="20"/>
                <w:szCs w:val="20"/>
              </w:rPr>
              <w:t>Form 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938B9" w:rsidRPr="00DA595B" w14:paraId="1C86FA53" w14:textId="77777777" w:rsidTr="001B6B9D">
        <w:tc>
          <w:tcPr>
            <w:tcW w:w="2405" w:type="dxa"/>
          </w:tcPr>
          <w:p w14:paraId="0FF0117E" w14:textId="77777777" w:rsidR="00C938B9" w:rsidRPr="00DA595B" w:rsidRDefault="00C938B9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Previous ARCP outcome</w:t>
            </w:r>
          </w:p>
        </w:tc>
        <w:tc>
          <w:tcPr>
            <w:tcW w:w="3933" w:type="dxa"/>
          </w:tcPr>
          <w:p w14:paraId="07DBB96A" w14:textId="77777777" w:rsidR="00C938B9" w:rsidRPr="00DA595B" w:rsidRDefault="00FD5A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Outcome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5"/>
                  </w:ddList>
                </w:ffData>
              </w:fldChar>
            </w:r>
            <w:bookmarkStart w:id="9" w:name="Outcome"/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72" w:type="dxa"/>
            <w:vMerge w:val="restart"/>
          </w:tcPr>
          <w:p w14:paraId="1364C930" w14:textId="77777777" w:rsidR="00C938B9" w:rsidRPr="00DA595B" w:rsidRDefault="00C938B9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Does not apply if this is your first ARCP in ST3</w:t>
            </w:r>
          </w:p>
        </w:tc>
      </w:tr>
      <w:tr w:rsidR="00C938B9" w:rsidRPr="00DA595B" w14:paraId="4475AB32" w14:textId="77777777" w:rsidTr="001B6B9D">
        <w:tc>
          <w:tcPr>
            <w:tcW w:w="2405" w:type="dxa"/>
          </w:tcPr>
          <w:p w14:paraId="013E0B5D" w14:textId="77777777" w:rsidR="00C938B9" w:rsidRPr="00DA595B" w:rsidRDefault="00C938B9" w:rsidP="00C938B9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Requirements from previous ARCP</w:t>
            </w:r>
            <w:r w:rsidR="002F6134" w:rsidRPr="00DA5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PYA</w:t>
            </w: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6134" w:rsidRPr="00DA595B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3933" w:type="dxa"/>
          </w:tcPr>
          <w:p w14:paraId="44468DA8" w14:textId="77777777" w:rsidR="00B964DA" w:rsidRDefault="00B964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Copy and paste from the ARCP outcome form if applicable:</w:t>
            </w:r>
          </w:p>
          <w:p w14:paraId="61B53993" w14:textId="77777777" w:rsidR="00C938B9" w:rsidRDefault="00C938B9">
            <w:pPr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006EB604" w14:textId="77777777" w:rsidR="00B964DA" w:rsidRPr="00DA595B" w:rsidRDefault="00B964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vMerge/>
          </w:tcPr>
          <w:p w14:paraId="3249635D" w14:textId="77777777" w:rsidR="00C938B9" w:rsidRPr="00DA595B" w:rsidRDefault="00C938B9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57C48" w14:textId="77777777" w:rsidR="00B964DA" w:rsidRDefault="00B964DA">
      <w:pPr>
        <w:tabs>
          <w:tab w:val="left" w:pos="2518"/>
          <w:tab w:val="left" w:pos="6451"/>
        </w:tabs>
        <w:ind w:left="113"/>
        <w:rPr>
          <w:rFonts w:ascii="Arial" w:hAnsi="Arial" w:cs="Arial"/>
          <w:sz w:val="22"/>
          <w:szCs w:val="22"/>
        </w:rPr>
      </w:pPr>
    </w:p>
    <w:p w14:paraId="2BEDD9E2" w14:textId="77777777" w:rsidR="00B964DA" w:rsidRDefault="00B964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33"/>
        <w:gridCol w:w="2672"/>
      </w:tblGrid>
      <w:tr w:rsidR="007B2883" w:rsidRPr="00DA595B" w14:paraId="0B9F844E" w14:textId="77777777" w:rsidTr="001B6B9D">
        <w:tc>
          <w:tcPr>
            <w:tcW w:w="2405" w:type="dxa"/>
          </w:tcPr>
          <w:p w14:paraId="5ECC732A" w14:textId="77777777" w:rsidR="007B2883" w:rsidRPr="00DA595B" w:rsidRDefault="007B2883" w:rsidP="007B288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ALS Expiry date</w:t>
            </w:r>
          </w:p>
        </w:tc>
        <w:tc>
          <w:tcPr>
            <w:tcW w:w="3933" w:type="dxa"/>
          </w:tcPr>
          <w:p w14:paraId="646AF7B5" w14:textId="77777777" w:rsidR="007B2883" w:rsidRPr="00DA595B" w:rsidRDefault="007B2883" w:rsidP="007B28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76ADD8B5" w14:textId="77777777" w:rsidR="007B2883" w:rsidRPr="00DA595B" w:rsidRDefault="007B2883" w:rsidP="007B28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Is this in the certificates section and verified by ES?</w:t>
            </w:r>
          </w:p>
          <w:p w14:paraId="065F7E8F" w14:textId="77777777" w:rsidR="007B2883" w:rsidRPr="00DA595B" w:rsidRDefault="007B2883" w:rsidP="007B2883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DA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1" w:rsidRPr="00DA59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72" w:type="dxa"/>
          </w:tcPr>
          <w:p w14:paraId="1886EF85" w14:textId="77777777" w:rsidR="007B2883" w:rsidRPr="00DA595B" w:rsidRDefault="007B2883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Must be in-date before CCT. If lapsed, must inform Trust. Not having a valid ALS leads to automatic Outcome 2 for GIM and parent specialty.</w:t>
            </w:r>
          </w:p>
        </w:tc>
      </w:tr>
    </w:tbl>
    <w:p w14:paraId="01A366A7" w14:textId="77777777" w:rsidR="00714F36" w:rsidRDefault="00714F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33"/>
        <w:gridCol w:w="2672"/>
      </w:tblGrid>
      <w:tr w:rsidR="007B2883" w:rsidRPr="00DA595B" w14:paraId="58ACE618" w14:textId="77777777" w:rsidTr="001B6B9D">
        <w:tc>
          <w:tcPr>
            <w:tcW w:w="2405" w:type="dxa"/>
          </w:tcPr>
          <w:p w14:paraId="74A5BEA0" w14:textId="77777777" w:rsidR="007B2883" w:rsidRPr="00DA595B" w:rsidRDefault="00BE4282" w:rsidP="007B288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ACATs</w:t>
            </w:r>
          </w:p>
        </w:tc>
        <w:tc>
          <w:tcPr>
            <w:tcW w:w="3933" w:type="dxa"/>
          </w:tcPr>
          <w:p w14:paraId="158EF58B" w14:textId="77777777" w:rsidR="00BE4282" w:rsidRPr="00DA595B" w:rsidRDefault="00BE4282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Number of GIM ACATs done since last ARCP:</w:t>
            </w:r>
          </w:p>
          <w:p w14:paraId="286E866D" w14:textId="77777777" w:rsidR="00BE4282" w:rsidRPr="00DA595B" w:rsidRDefault="00BE4282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3327CE87" w14:textId="77777777" w:rsidR="00BE4282" w:rsidRPr="00DA595B" w:rsidRDefault="00BE4282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Number of GIM ACATs done in total</w:t>
            </w:r>
          </w:p>
          <w:p w14:paraId="192ADD19" w14:textId="77777777" w:rsidR="00BE4282" w:rsidRPr="00DA595B" w:rsidRDefault="00BE4282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5" w:name="Text6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1C70C992" w14:textId="77777777" w:rsidR="002566F1" w:rsidRPr="00DA595B" w:rsidRDefault="002566F1" w:rsidP="002566F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DF1B670" w14:textId="77777777" w:rsidR="00294DCA" w:rsidRDefault="00294DCA" w:rsidP="002566F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2CF0BCB5" w14:textId="77777777" w:rsidR="002566F1" w:rsidRPr="00DA595B" w:rsidRDefault="002566F1" w:rsidP="002566F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Have you linked your ACATs with curriculum competences appropriately (maximum of 8 links allowed per </w:t>
            </w:r>
            <w:r w:rsidR="00BC18E2" w:rsidRPr="00DA595B">
              <w:rPr>
                <w:rFonts w:ascii="Arial" w:hAnsi="Arial" w:cs="Arial"/>
                <w:sz w:val="20"/>
                <w:szCs w:val="20"/>
              </w:rPr>
              <w:t>ACAT)?</w:t>
            </w:r>
          </w:p>
          <w:p w14:paraId="2A843350" w14:textId="77777777" w:rsidR="002566F1" w:rsidRPr="00DA595B" w:rsidRDefault="002566F1" w:rsidP="002566F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1" w:rsidRPr="00DA59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72" w:type="dxa"/>
          </w:tcPr>
          <w:p w14:paraId="2CB14973" w14:textId="77777777" w:rsidR="007B2883" w:rsidRPr="00DA595B" w:rsidRDefault="00BE4282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A total of 18 ACATs needed before CCT: </w:t>
            </w:r>
            <w:r w:rsidR="00A7271A">
              <w:rPr>
                <w:rFonts w:ascii="Arial" w:hAnsi="Arial" w:cs="Arial"/>
                <w:sz w:val="20"/>
                <w:szCs w:val="20"/>
              </w:rPr>
              <w:br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6 ACATs at stage 1, </w:t>
            </w:r>
            <w:r w:rsidR="00A7271A">
              <w:rPr>
                <w:rFonts w:ascii="Arial" w:hAnsi="Arial" w:cs="Arial"/>
                <w:sz w:val="20"/>
                <w:szCs w:val="20"/>
              </w:rPr>
              <w:br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6 ACATs at stage 2 and </w:t>
            </w:r>
            <w:r w:rsidR="00A7271A">
              <w:rPr>
                <w:rFonts w:ascii="Arial" w:hAnsi="Arial" w:cs="Arial"/>
                <w:sz w:val="20"/>
                <w:szCs w:val="20"/>
              </w:rPr>
              <w:br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6 ACATs pre-CCT. Of the 18, maximum of 2 can be from the </w:t>
            </w:r>
            <w:r w:rsidR="00DA595B" w:rsidRPr="00DA595B">
              <w:rPr>
                <w:rFonts w:ascii="Arial" w:hAnsi="Arial" w:cs="Arial"/>
                <w:sz w:val="20"/>
                <w:szCs w:val="20"/>
              </w:rPr>
              <w:t xml:space="preserve">parent 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specialty. </w:t>
            </w:r>
            <w:r w:rsidR="00A7271A">
              <w:rPr>
                <w:rFonts w:ascii="Arial" w:hAnsi="Arial" w:cs="Arial"/>
                <w:sz w:val="20"/>
                <w:szCs w:val="20"/>
              </w:rPr>
              <w:t xml:space="preserve">Continue to show engagement even if you have had 18 ACATs already. 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Each ACAT must include at least 5 patients. Should be on AMU or ACU. </w:t>
            </w:r>
            <w:r w:rsidR="00DA595B" w:rsidRPr="00DA595B">
              <w:rPr>
                <w:rFonts w:ascii="Arial" w:hAnsi="Arial" w:cs="Arial"/>
                <w:sz w:val="20"/>
                <w:szCs w:val="20"/>
              </w:rPr>
              <w:t>An ACAT must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be rated satisfactory</w:t>
            </w:r>
            <w:r w:rsidR="00DA595B" w:rsidRPr="00DA595B">
              <w:rPr>
                <w:rFonts w:ascii="Arial" w:hAnsi="Arial" w:cs="Arial"/>
                <w:sz w:val="20"/>
                <w:szCs w:val="20"/>
              </w:rPr>
              <w:t xml:space="preserve"> to count as valid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85B7BE6" w14:textId="77777777" w:rsidR="00C52390" w:rsidRPr="00DA595B" w:rsidRDefault="003B36D8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ES</w:t>
            </w:r>
            <w:r w:rsidR="00C52390" w:rsidRPr="00DA5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52390" w:rsidRPr="00DA595B">
              <w:rPr>
                <w:rFonts w:ascii="Arial" w:hAnsi="Arial" w:cs="Arial"/>
                <w:sz w:val="20"/>
                <w:szCs w:val="20"/>
              </w:rPr>
              <w:t xml:space="preserve">should comment on the validity of the ACATs, selectivity of the take, and appropriateness of links to the curriculum. </w:t>
            </w:r>
          </w:p>
        </w:tc>
      </w:tr>
      <w:tr w:rsidR="00BE4282" w:rsidRPr="00DA595B" w14:paraId="5AA84C4C" w14:textId="77777777" w:rsidTr="001B6B9D">
        <w:tc>
          <w:tcPr>
            <w:tcW w:w="2405" w:type="dxa"/>
          </w:tcPr>
          <w:p w14:paraId="7C0401C1" w14:textId="77777777" w:rsidR="00BE4282" w:rsidRPr="00DA595B" w:rsidRDefault="00BE4282" w:rsidP="007B288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Other SLEs</w:t>
            </w:r>
          </w:p>
        </w:tc>
        <w:tc>
          <w:tcPr>
            <w:tcW w:w="3933" w:type="dxa"/>
          </w:tcPr>
          <w:p w14:paraId="40C43D8D" w14:textId="77777777" w:rsidR="00BE4282" w:rsidRPr="00DA595B" w:rsidRDefault="00BE4282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Including ACATs above, do you have at least 10 SLEs each year?</w:t>
            </w:r>
          </w:p>
          <w:p w14:paraId="437A2E8D" w14:textId="77777777" w:rsidR="00BE4282" w:rsidRPr="00DA595B" w:rsidRDefault="00BE4282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5A1" w:rsidRPr="00DA595B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672" w:type="dxa"/>
          </w:tcPr>
          <w:p w14:paraId="4158B961" w14:textId="77777777" w:rsidR="002566F1" w:rsidRPr="00DA595B" w:rsidRDefault="002566F1" w:rsidP="002566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DA595B">
              <w:rPr>
                <w:rFonts w:ascii="Arial" w:hAnsi="Arial" w:cs="Arial"/>
                <w:sz w:val="20"/>
                <w:szCs w:val="20"/>
              </w:rPr>
              <w:t>should provide details of any themes emerging</w:t>
            </w:r>
            <w:r w:rsidR="006057FD" w:rsidRPr="00DA595B">
              <w:rPr>
                <w:rFonts w:ascii="Arial" w:hAnsi="Arial" w:cs="Arial"/>
                <w:sz w:val="20"/>
                <w:szCs w:val="20"/>
              </w:rPr>
              <w:t xml:space="preserve"> with developmental suggestions where appropriate</w:t>
            </w:r>
            <w:r w:rsidRPr="00DA595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3CC9622" w14:textId="77777777" w:rsidR="00BE4282" w:rsidRPr="00DA595B" w:rsidRDefault="00BE4282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2390" w:rsidRPr="00DA595B" w14:paraId="38A69E2F" w14:textId="77777777" w:rsidTr="001B6B9D">
        <w:tc>
          <w:tcPr>
            <w:tcW w:w="2405" w:type="dxa"/>
          </w:tcPr>
          <w:p w14:paraId="0583F76C" w14:textId="77777777" w:rsidR="00C52390" w:rsidRPr="00DA595B" w:rsidRDefault="004A61F8" w:rsidP="007B288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MSF</w:t>
            </w:r>
          </w:p>
        </w:tc>
        <w:tc>
          <w:tcPr>
            <w:tcW w:w="3933" w:type="dxa"/>
          </w:tcPr>
          <w:p w14:paraId="32B7AEB8" w14:textId="77777777" w:rsidR="00C52390" w:rsidRPr="00DA595B" w:rsidRDefault="00F205A1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Have you done an MSF this year?</w:t>
            </w:r>
          </w:p>
          <w:p w14:paraId="4BB6A36F" w14:textId="77777777" w:rsidR="00F205A1" w:rsidRPr="00DA595B" w:rsidRDefault="00F205A1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2672" w:type="dxa"/>
          </w:tcPr>
          <w:p w14:paraId="38A8A3F4" w14:textId="77777777" w:rsidR="00C52390" w:rsidRPr="00DA595B" w:rsidRDefault="00F205A1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One MSF should be in stage 1. Another one during stage 2 before PYA. Must have at least 12 raters of which at least 3 must be consultants. </w:t>
            </w:r>
          </w:p>
        </w:tc>
      </w:tr>
      <w:tr w:rsidR="00F205A1" w:rsidRPr="00DA595B" w14:paraId="0832D0F9" w14:textId="77777777" w:rsidTr="001B6B9D">
        <w:tc>
          <w:tcPr>
            <w:tcW w:w="2405" w:type="dxa"/>
          </w:tcPr>
          <w:p w14:paraId="6B0F430B" w14:textId="77777777" w:rsidR="00F205A1" w:rsidRPr="00DA595B" w:rsidRDefault="00F205A1" w:rsidP="007B2883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MCR</w:t>
            </w:r>
          </w:p>
        </w:tc>
        <w:tc>
          <w:tcPr>
            <w:tcW w:w="3933" w:type="dxa"/>
          </w:tcPr>
          <w:p w14:paraId="438BF242" w14:textId="77777777" w:rsidR="00F205A1" w:rsidRPr="00DA595B" w:rsidRDefault="00F205A1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Number of MCRs done</w:t>
            </w:r>
          </w:p>
          <w:p w14:paraId="6AD9B227" w14:textId="77777777" w:rsidR="00F205A1" w:rsidRPr="00DA595B" w:rsidRDefault="00F205A1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3C947CC0" w14:textId="77777777" w:rsidR="00F205A1" w:rsidRPr="00DA595B" w:rsidRDefault="00F205A1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Please specify the names of </w:t>
            </w:r>
            <w:r w:rsidR="006057FD" w:rsidRPr="00DA595B">
              <w:rPr>
                <w:rFonts w:ascii="Arial" w:hAnsi="Arial" w:cs="Arial"/>
                <w:sz w:val="20"/>
                <w:szCs w:val="20"/>
              </w:rPr>
              <w:t>MCR raters who have rated you for GIM</w:t>
            </w:r>
            <w:r w:rsidR="00B964DA">
              <w:rPr>
                <w:rFonts w:ascii="Arial" w:hAnsi="Arial" w:cs="Arial"/>
                <w:sz w:val="20"/>
                <w:szCs w:val="20"/>
              </w:rPr>
              <w:t xml:space="preserve"> (as distinct from your main specialty)</w:t>
            </w:r>
            <w:r w:rsidR="006057FD" w:rsidRPr="00DA59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82B1E3" w14:textId="77777777" w:rsidR="006057FD" w:rsidRPr="00DA595B" w:rsidRDefault="006057FD" w:rsidP="00BE428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672" w:type="dxa"/>
          </w:tcPr>
          <w:p w14:paraId="5BEF06AA" w14:textId="77777777" w:rsidR="006057FD" w:rsidRPr="00DA595B" w:rsidRDefault="006057FD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A minimum of 4 MCRs required each year.</w:t>
            </w:r>
          </w:p>
          <w:p w14:paraId="7BDF803F" w14:textId="77777777" w:rsidR="006057FD" w:rsidRPr="00DA595B" w:rsidRDefault="006057FD" w:rsidP="007B288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There should be at least 2 raters from GIM consultants (eg from acute medicine or from a specialty other than trainee’s own). </w:t>
            </w:r>
          </w:p>
          <w:p w14:paraId="4847DE95" w14:textId="77777777" w:rsidR="006057FD" w:rsidRPr="00DA595B" w:rsidRDefault="006057FD" w:rsidP="006057F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should not be an MCR rater. </w:t>
            </w:r>
            <w:r w:rsidR="00DA595B" w:rsidRPr="00DA595B">
              <w:rPr>
                <w:rFonts w:ascii="Arial" w:hAnsi="Arial" w:cs="Arial"/>
                <w:sz w:val="20"/>
                <w:szCs w:val="20"/>
              </w:rPr>
              <w:t>Any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emerging themes should be mentioned. </w:t>
            </w:r>
          </w:p>
        </w:tc>
      </w:tr>
    </w:tbl>
    <w:p w14:paraId="2087A7F1" w14:textId="77777777" w:rsidR="00DA595B" w:rsidRDefault="00DA595B">
      <w:pPr>
        <w:rPr>
          <w:rFonts w:ascii="Arial" w:hAnsi="Arial" w:cs="Arial"/>
          <w:sz w:val="22"/>
          <w:szCs w:val="22"/>
        </w:rPr>
      </w:pPr>
    </w:p>
    <w:p w14:paraId="0F4286F8" w14:textId="77777777" w:rsidR="00B964DA" w:rsidRDefault="00B964D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33"/>
        <w:gridCol w:w="2672"/>
      </w:tblGrid>
      <w:tr w:rsidR="00DD323E" w:rsidRPr="00DA595B" w14:paraId="76FA7D67" w14:textId="77777777" w:rsidTr="00DD323E">
        <w:trPr>
          <w:cantSplit/>
        </w:trPr>
        <w:tc>
          <w:tcPr>
            <w:tcW w:w="9010" w:type="dxa"/>
            <w:gridSpan w:val="3"/>
            <w:shd w:val="clear" w:color="auto" w:fill="2E74B5" w:themeFill="accent5" w:themeFillShade="BF"/>
          </w:tcPr>
          <w:p w14:paraId="06409756" w14:textId="77777777" w:rsidR="00DD323E" w:rsidRPr="00DA595B" w:rsidRDefault="00B733FC" w:rsidP="00DD323E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Curriculum competences</w:t>
            </w:r>
          </w:p>
        </w:tc>
      </w:tr>
      <w:tr w:rsidR="009D14DD" w:rsidRPr="00DA595B" w14:paraId="657AF0C8" w14:textId="77777777" w:rsidTr="002F6134">
        <w:trPr>
          <w:cantSplit/>
        </w:trPr>
        <w:tc>
          <w:tcPr>
            <w:tcW w:w="2405" w:type="dxa"/>
            <w:vMerge w:val="restart"/>
            <w:shd w:val="clear" w:color="auto" w:fill="E2EFD9" w:themeFill="accent6" w:themeFillTint="33"/>
          </w:tcPr>
          <w:p w14:paraId="02A9DD58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Stage 1</w:t>
            </w:r>
          </w:p>
        </w:tc>
        <w:tc>
          <w:tcPr>
            <w:tcW w:w="3933" w:type="dxa"/>
          </w:tcPr>
          <w:p w14:paraId="499D3570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All emergencies presentations signed off?</w:t>
            </w:r>
          </w:p>
          <w:p w14:paraId="2F17D392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DA595B">
              <w:rPr>
                <w:rFonts w:ascii="Arial" w:hAnsi="Arial" w:cs="Arial"/>
                <w:sz w:val="20"/>
                <w:szCs w:val="20"/>
              </w:rPr>
              <w:t xml:space="preserve"> Cardiorespiratory arrest</w:t>
            </w:r>
          </w:p>
          <w:p w14:paraId="401C5644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Pr="00DA595B">
              <w:rPr>
                <w:rFonts w:ascii="Arial" w:hAnsi="Arial" w:cs="Arial"/>
                <w:sz w:val="20"/>
                <w:szCs w:val="20"/>
              </w:rPr>
              <w:t xml:space="preserve"> Shock</w:t>
            </w:r>
          </w:p>
          <w:p w14:paraId="1A263A75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DA595B">
              <w:rPr>
                <w:rFonts w:ascii="Arial" w:hAnsi="Arial" w:cs="Arial"/>
                <w:sz w:val="20"/>
                <w:szCs w:val="20"/>
              </w:rPr>
              <w:t xml:space="preserve"> Unconscious patient</w:t>
            </w:r>
          </w:p>
          <w:p w14:paraId="479D667B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Pr="00DA595B">
              <w:rPr>
                <w:rFonts w:ascii="Arial" w:hAnsi="Arial" w:cs="Arial"/>
                <w:sz w:val="20"/>
                <w:szCs w:val="20"/>
              </w:rPr>
              <w:t xml:space="preserve"> Anaphylaxis</w:t>
            </w:r>
          </w:p>
          <w:p w14:paraId="7C715D90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72" w:type="dxa"/>
          </w:tcPr>
          <w:p w14:paraId="241F5832" w14:textId="77777777" w:rsidR="009D14DD" w:rsidRPr="00DA595B" w:rsidRDefault="009D14DD" w:rsidP="002A762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All four must be self-rated and signed off by ES at stage 1 to achieve an outcome 1.</w:t>
            </w:r>
          </w:p>
          <w:p w14:paraId="61874BCE" w14:textId="77777777" w:rsidR="009D14DD" w:rsidRPr="00DA595B" w:rsidRDefault="009D14DD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Must be evidenced with </w:t>
            </w:r>
            <w:r w:rsidR="00C41E08" w:rsidRPr="00DA595B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Pr="00DA595B">
              <w:rPr>
                <w:rFonts w:ascii="Arial" w:hAnsi="Arial" w:cs="Arial"/>
                <w:sz w:val="20"/>
                <w:szCs w:val="20"/>
              </w:rPr>
              <w:t>SLEs (ACAT or CbD)</w:t>
            </w:r>
            <w:r w:rsidR="00C41E08" w:rsidRPr="00DA595B">
              <w:rPr>
                <w:rFonts w:ascii="Arial" w:hAnsi="Arial" w:cs="Arial"/>
                <w:sz w:val="20"/>
                <w:szCs w:val="20"/>
              </w:rPr>
              <w:t xml:space="preserve"> for each competency.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740F48" w14:textId="77777777" w:rsidR="009D14DD" w:rsidRPr="00DA595B" w:rsidRDefault="009D14DD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Anaphylaxis may be signed off by the ES after discussion of management if no clinical case encountered. The discussion must be recorded in the ePortfolio.  </w:t>
            </w:r>
          </w:p>
        </w:tc>
      </w:tr>
      <w:tr w:rsidR="009D14DD" w:rsidRPr="00DA595B" w14:paraId="64339CCD" w14:textId="77777777" w:rsidTr="002F6134">
        <w:trPr>
          <w:cantSplit/>
        </w:trPr>
        <w:tc>
          <w:tcPr>
            <w:tcW w:w="2405" w:type="dxa"/>
            <w:vMerge/>
            <w:shd w:val="clear" w:color="auto" w:fill="E2EFD9" w:themeFill="accent6" w:themeFillTint="33"/>
          </w:tcPr>
          <w:p w14:paraId="38740844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3" w:type="dxa"/>
          </w:tcPr>
          <w:p w14:paraId="566DE9D9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All part A procedures signed off?</w:t>
            </w:r>
          </w:p>
          <w:p w14:paraId="51B11F2B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DA595B">
              <w:rPr>
                <w:rFonts w:ascii="Arial" w:hAnsi="Arial" w:cs="Arial"/>
                <w:sz w:val="20"/>
                <w:szCs w:val="20"/>
              </w:rPr>
              <w:t xml:space="preserve"> DC cardioversion</w:t>
            </w:r>
          </w:p>
          <w:p w14:paraId="13059FB2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Pr="00DA595B">
              <w:rPr>
                <w:rFonts w:ascii="Arial" w:hAnsi="Arial" w:cs="Arial"/>
                <w:sz w:val="20"/>
                <w:szCs w:val="20"/>
              </w:rPr>
              <w:t xml:space="preserve"> Knee aspiration</w:t>
            </w:r>
          </w:p>
          <w:p w14:paraId="59CC38CB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DA595B">
              <w:rPr>
                <w:rFonts w:ascii="Arial" w:hAnsi="Arial" w:cs="Arial"/>
                <w:sz w:val="20"/>
                <w:szCs w:val="20"/>
              </w:rPr>
              <w:t xml:space="preserve"> Abdominal paracentesis </w:t>
            </w:r>
          </w:p>
        </w:tc>
        <w:tc>
          <w:tcPr>
            <w:tcW w:w="2672" w:type="dxa"/>
          </w:tcPr>
          <w:p w14:paraId="0AABA861" w14:textId="77777777" w:rsidR="009D14DD" w:rsidRPr="00DA595B" w:rsidRDefault="009D14DD" w:rsidP="002A762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All three must be self-rated and signed off by ES at stage 1 to achieve an outcome 1. </w:t>
            </w:r>
          </w:p>
          <w:p w14:paraId="7667428A" w14:textId="77777777" w:rsidR="009D14DD" w:rsidRPr="00DA595B" w:rsidRDefault="009D14DD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Formative DOPS (as many as needed) before summative DOPS. </w:t>
            </w:r>
            <w:r w:rsidR="00FC4FB6">
              <w:rPr>
                <w:rFonts w:ascii="Arial" w:hAnsi="Arial" w:cs="Arial"/>
                <w:sz w:val="20"/>
                <w:szCs w:val="20"/>
              </w:rPr>
              <w:t xml:space="preserve">ALS cannot be used for DCC. </w:t>
            </w:r>
          </w:p>
          <w:p w14:paraId="727095E6" w14:textId="77777777" w:rsidR="009D14DD" w:rsidRPr="00DA595B" w:rsidRDefault="009D14DD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Abdominal paracentesis is potentially life-threatening. It must be signed off with two summative DOPS.</w:t>
            </w:r>
          </w:p>
        </w:tc>
      </w:tr>
      <w:tr w:rsidR="009D14DD" w:rsidRPr="00DA595B" w14:paraId="148B5E71" w14:textId="77777777" w:rsidTr="002F6134">
        <w:trPr>
          <w:cantSplit/>
        </w:trPr>
        <w:tc>
          <w:tcPr>
            <w:tcW w:w="2405" w:type="dxa"/>
            <w:vMerge/>
            <w:shd w:val="clear" w:color="auto" w:fill="E2EFD9" w:themeFill="accent6" w:themeFillTint="33"/>
          </w:tcPr>
          <w:p w14:paraId="2B13553E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3" w:type="dxa"/>
          </w:tcPr>
          <w:p w14:paraId="1FB9ED2A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Number of common presentations signed off:</w:t>
            </w:r>
          </w:p>
          <w:p w14:paraId="3ACC1C3B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  <w:p w14:paraId="4363D136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675DCCEC" w14:textId="77777777" w:rsidR="009D14DD" w:rsidRPr="00DA595B" w:rsidRDefault="009D14DD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At least 11 self-rated and signed off, each with two valid links. </w:t>
            </w:r>
          </w:p>
        </w:tc>
      </w:tr>
      <w:tr w:rsidR="009D14DD" w:rsidRPr="00DA595B" w14:paraId="27757800" w14:textId="77777777" w:rsidTr="002F6134">
        <w:trPr>
          <w:cantSplit/>
        </w:trPr>
        <w:tc>
          <w:tcPr>
            <w:tcW w:w="2405" w:type="dxa"/>
            <w:vMerge/>
            <w:shd w:val="clear" w:color="auto" w:fill="E2EFD9" w:themeFill="accent6" w:themeFillTint="33"/>
          </w:tcPr>
          <w:p w14:paraId="41B2CD52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3" w:type="dxa"/>
          </w:tcPr>
          <w:p w14:paraId="037BAC71" w14:textId="77777777" w:rsidR="009D14DD" w:rsidRPr="00DA595B" w:rsidRDefault="009D14DD" w:rsidP="00C938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Number of other presentations signed off:</w:t>
            </w:r>
          </w:p>
          <w:p w14:paraId="3A9322DF" w14:textId="77777777" w:rsidR="009D14DD" w:rsidRPr="00DA595B" w:rsidRDefault="009D14DD" w:rsidP="00C938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ADAB37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568E2D87" w14:textId="77777777" w:rsidR="009D14DD" w:rsidRPr="00DA595B" w:rsidRDefault="002F6134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Self-rated and signed off by ES, each with two valid links. </w:t>
            </w:r>
          </w:p>
        </w:tc>
      </w:tr>
      <w:tr w:rsidR="009D14DD" w:rsidRPr="00DA595B" w14:paraId="2C712828" w14:textId="77777777" w:rsidTr="002F6134">
        <w:trPr>
          <w:cantSplit/>
        </w:trPr>
        <w:tc>
          <w:tcPr>
            <w:tcW w:w="2405" w:type="dxa"/>
            <w:vMerge/>
            <w:shd w:val="clear" w:color="auto" w:fill="E2EFD9" w:themeFill="accent6" w:themeFillTint="33"/>
          </w:tcPr>
          <w:p w14:paraId="60895750" w14:textId="77777777" w:rsidR="009D14DD" w:rsidRPr="00DA595B" w:rsidRDefault="009D14DD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3" w:type="dxa"/>
          </w:tcPr>
          <w:p w14:paraId="0FE78490" w14:textId="77777777" w:rsidR="009D14DD" w:rsidRPr="00DA595B" w:rsidRDefault="009D14DD" w:rsidP="00C938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Any part B procedure signed off?</w:t>
            </w:r>
          </w:p>
          <w:p w14:paraId="3FD53C63" w14:textId="77777777" w:rsidR="009D14DD" w:rsidRPr="00DA595B" w:rsidRDefault="009D14DD" w:rsidP="009D14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Central venous cannulation</w:t>
            </w:r>
            <w:r w:rsidR="002F6134" w:rsidRPr="00DA595B">
              <w:rPr>
                <w:rFonts w:ascii="Arial" w:hAnsi="Arial" w:cs="Arial"/>
                <w:sz w:val="20"/>
                <w:szCs w:val="20"/>
              </w:rPr>
              <w:t>**</w:t>
            </w:r>
          </w:p>
          <w:p w14:paraId="727A8504" w14:textId="77777777" w:rsidR="009D14DD" w:rsidRPr="00DA595B" w:rsidRDefault="009D14DD" w:rsidP="009D14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134" w:rsidRPr="00DA595B">
              <w:rPr>
                <w:rFonts w:ascii="Arial" w:hAnsi="Arial" w:cs="Arial"/>
                <w:sz w:val="20"/>
                <w:szCs w:val="20"/>
              </w:rPr>
              <w:t>Intercostal drain — pneumothorax</w:t>
            </w:r>
          </w:p>
          <w:p w14:paraId="614DEF99" w14:textId="77777777" w:rsidR="009D14DD" w:rsidRPr="00DA595B" w:rsidRDefault="009D14DD" w:rsidP="009D14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134" w:rsidRPr="00DA595B">
              <w:rPr>
                <w:rFonts w:ascii="Arial" w:hAnsi="Arial" w:cs="Arial"/>
                <w:sz w:val="20"/>
                <w:szCs w:val="20"/>
              </w:rPr>
              <w:t xml:space="preserve">Intercostal drain — pleural effusion 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672" w:type="dxa"/>
          </w:tcPr>
          <w:p w14:paraId="05EDB83F" w14:textId="77777777" w:rsidR="009D14DD" w:rsidRPr="00DA595B" w:rsidRDefault="002F6134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Skills lab training completed or satisfactory supervised practice.</w:t>
            </w:r>
          </w:p>
          <w:p w14:paraId="0BC1FF70" w14:textId="77777777" w:rsidR="002F6134" w:rsidRPr="00DA595B" w:rsidRDefault="002F6134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**Should at least be skills lab trained for central venous cannulation. </w:t>
            </w:r>
          </w:p>
        </w:tc>
      </w:tr>
      <w:tr w:rsidR="002F6134" w:rsidRPr="00DA595B" w14:paraId="0D6B1DB9" w14:textId="77777777" w:rsidTr="002F6134">
        <w:trPr>
          <w:cantSplit/>
        </w:trPr>
        <w:tc>
          <w:tcPr>
            <w:tcW w:w="2405" w:type="dxa"/>
            <w:vMerge w:val="restart"/>
            <w:shd w:val="clear" w:color="auto" w:fill="FFF2CC" w:themeFill="accent4" w:themeFillTint="33"/>
          </w:tcPr>
          <w:p w14:paraId="0C1E506A" w14:textId="77777777" w:rsidR="00BC0B96" w:rsidRPr="00DA595B" w:rsidRDefault="002F6134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Stage 2</w:t>
            </w:r>
            <w:r w:rsidR="00BC0B96" w:rsidRPr="00DA5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</w:t>
            </w:r>
            <w:r w:rsidR="00DC3534">
              <w:rPr>
                <w:rFonts w:ascii="Arial" w:hAnsi="Arial" w:cs="Arial"/>
                <w:b/>
                <w:bCs/>
                <w:sz w:val="20"/>
                <w:szCs w:val="20"/>
              </w:rPr>
              <w:t>CCT</w:t>
            </w:r>
          </w:p>
        </w:tc>
        <w:tc>
          <w:tcPr>
            <w:tcW w:w="3933" w:type="dxa"/>
          </w:tcPr>
          <w:p w14:paraId="01FFA9BC" w14:textId="77777777" w:rsidR="002F6134" w:rsidRPr="00DA595B" w:rsidRDefault="002F6134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If any of the stage 1 competences were not met at stage 1, please state:</w:t>
            </w:r>
          </w:p>
          <w:p w14:paraId="481F3FC1" w14:textId="77777777" w:rsidR="002F6134" w:rsidRPr="00DA595B" w:rsidRDefault="002F6134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Those that have now been signed off:</w:t>
            </w:r>
          </w:p>
          <w:p w14:paraId="71DD9A44" w14:textId="77777777" w:rsidR="002F6134" w:rsidRPr="00DA595B" w:rsidRDefault="002F6134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6" w:name="Text16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14:paraId="5D741AA9" w14:textId="77777777" w:rsidR="002F6134" w:rsidRPr="00DA595B" w:rsidRDefault="002F6134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Those that have yet to be signed off (if any):</w:t>
            </w:r>
          </w:p>
          <w:p w14:paraId="4A2FBE41" w14:textId="77777777" w:rsidR="002F6134" w:rsidRPr="00DA595B" w:rsidRDefault="002F6134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7" w:name="Text17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672" w:type="dxa"/>
          </w:tcPr>
          <w:p w14:paraId="24A29CEE" w14:textId="77777777" w:rsidR="002F6134" w:rsidRPr="00DA595B" w:rsidRDefault="002F6134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Self-rated and signed off by ES, each with two valid links.</w:t>
            </w:r>
          </w:p>
        </w:tc>
      </w:tr>
      <w:tr w:rsidR="002F6134" w:rsidRPr="00DA595B" w14:paraId="4A702976" w14:textId="77777777" w:rsidTr="002F6134">
        <w:trPr>
          <w:cantSplit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615FEBB7" w14:textId="77777777" w:rsidR="002F6134" w:rsidRPr="00DA595B" w:rsidRDefault="002F6134" w:rsidP="009D14D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3" w:type="dxa"/>
          </w:tcPr>
          <w:p w14:paraId="37E2BD72" w14:textId="77777777" w:rsidR="002F6134" w:rsidRPr="00DA595B" w:rsidRDefault="002F6134" w:rsidP="009D14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Total number of common presentations signed off:</w:t>
            </w:r>
          </w:p>
          <w:p w14:paraId="108AA2D2" w14:textId="77777777" w:rsidR="002F6134" w:rsidRPr="00DA595B" w:rsidRDefault="002F6134" w:rsidP="009D14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95150D" w14:textId="77777777" w:rsidR="002F6134" w:rsidRPr="00DA595B" w:rsidRDefault="002F6134" w:rsidP="009D14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3F55677E" w14:textId="77777777" w:rsidR="002F6134" w:rsidRPr="00DA595B" w:rsidRDefault="002F6134" w:rsidP="009D14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Self-rated and signed off by ES, each with two valid links.</w:t>
            </w:r>
          </w:p>
        </w:tc>
      </w:tr>
      <w:tr w:rsidR="002F6134" w:rsidRPr="00DA595B" w14:paraId="00CBE373" w14:textId="77777777" w:rsidTr="002F6134">
        <w:trPr>
          <w:cantSplit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4BF361CB" w14:textId="77777777" w:rsidR="002F6134" w:rsidRPr="00DA595B" w:rsidRDefault="002F6134" w:rsidP="009D14DD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3" w:type="dxa"/>
          </w:tcPr>
          <w:p w14:paraId="52FB7EFD" w14:textId="77777777" w:rsidR="002F6134" w:rsidRPr="00DA595B" w:rsidRDefault="002F6134" w:rsidP="009D14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Total number of other presentations signed off:</w:t>
            </w:r>
          </w:p>
          <w:p w14:paraId="15438C60" w14:textId="77777777" w:rsidR="002F6134" w:rsidRPr="00DA595B" w:rsidRDefault="002F6134" w:rsidP="009D14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B6CF7E5" w14:textId="77777777" w:rsidR="002F6134" w:rsidRPr="00DA595B" w:rsidRDefault="002F6134" w:rsidP="009D14D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7E6EEECB" w14:textId="77777777" w:rsidR="002F6134" w:rsidRPr="00DA595B" w:rsidRDefault="002F6134" w:rsidP="009D14D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Self-rated and signed off by ES, each with two valid links.</w:t>
            </w:r>
          </w:p>
        </w:tc>
      </w:tr>
      <w:tr w:rsidR="002F6134" w:rsidRPr="00DA595B" w14:paraId="18443887" w14:textId="77777777" w:rsidTr="002F6134">
        <w:trPr>
          <w:cantSplit/>
        </w:trPr>
        <w:tc>
          <w:tcPr>
            <w:tcW w:w="2405" w:type="dxa"/>
            <w:vMerge/>
            <w:shd w:val="clear" w:color="auto" w:fill="FFF2CC" w:themeFill="accent4" w:themeFillTint="33"/>
          </w:tcPr>
          <w:p w14:paraId="28E17670" w14:textId="77777777" w:rsidR="002F6134" w:rsidRPr="00DA595B" w:rsidRDefault="002F6134" w:rsidP="002F6134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33" w:type="dxa"/>
          </w:tcPr>
          <w:p w14:paraId="6C898159" w14:textId="77777777" w:rsidR="002F6134" w:rsidRPr="00DA595B" w:rsidRDefault="002F6134" w:rsidP="002F61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Any part B procedure signed off?</w:t>
            </w:r>
          </w:p>
          <w:p w14:paraId="723436CA" w14:textId="77777777" w:rsidR="002F6134" w:rsidRPr="00DA595B" w:rsidRDefault="002F6134" w:rsidP="002F61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Central venous cannulation</w:t>
            </w:r>
          </w:p>
          <w:p w14:paraId="5826EAED" w14:textId="77777777" w:rsidR="002F6134" w:rsidRPr="00DA595B" w:rsidRDefault="002F6134" w:rsidP="002F61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Intercostal drain — pneumothorax</w:t>
            </w:r>
          </w:p>
          <w:p w14:paraId="680F7690" w14:textId="77777777" w:rsidR="002F6134" w:rsidRPr="00DA595B" w:rsidRDefault="002F6134" w:rsidP="002F613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Intercostal drain — pleural effusion   </w:t>
            </w:r>
          </w:p>
        </w:tc>
        <w:tc>
          <w:tcPr>
            <w:tcW w:w="2672" w:type="dxa"/>
          </w:tcPr>
          <w:p w14:paraId="344464CE" w14:textId="77777777" w:rsidR="002F6134" w:rsidRPr="00DA595B" w:rsidRDefault="002F6134" w:rsidP="002F61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Skills lab training completed or satisfactory supervised practice.</w:t>
            </w:r>
          </w:p>
          <w:p w14:paraId="3EDBFB4B" w14:textId="77777777" w:rsidR="002F6134" w:rsidRPr="00DA595B" w:rsidRDefault="002F6134" w:rsidP="002F613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Self-rated and signed off by ES, each with two valid links.</w:t>
            </w:r>
          </w:p>
        </w:tc>
      </w:tr>
    </w:tbl>
    <w:p w14:paraId="0C394313" w14:textId="77777777" w:rsidR="00B733FC" w:rsidRDefault="00B733FC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33"/>
        <w:gridCol w:w="2672"/>
      </w:tblGrid>
      <w:tr w:rsidR="006057FD" w:rsidRPr="00DA595B" w14:paraId="1A14FA78" w14:textId="77777777" w:rsidTr="002A762B">
        <w:tc>
          <w:tcPr>
            <w:tcW w:w="2405" w:type="dxa"/>
          </w:tcPr>
          <w:p w14:paraId="0BCEF3F1" w14:textId="77777777" w:rsidR="006057FD" w:rsidRPr="00DA595B" w:rsidRDefault="006057FD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Audit/QIP</w:t>
            </w:r>
          </w:p>
        </w:tc>
        <w:tc>
          <w:tcPr>
            <w:tcW w:w="3933" w:type="dxa"/>
          </w:tcPr>
          <w:p w14:paraId="1D711555" w14:textId="77777777" w:rsidR="006057FD" w:rsidRPr="00DA595B" w:rsidRDefault="006057FD" w:rsidP="006057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Have you done a GIM audit/QIP?</w:t>
            </w:r>
          </w:p>
          <w:p w14:paraId="164C1AE0" w14:textId="77777777" w:rsidR="006057FD" w:rsidRPr="00DA595B" w:rsidRDefault="006057FD" w:rsidP="006057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14:paraId="00AFB14F" w14:textId="77777777" w:rsidR="006057FD" w:rsidRPr="00DA595B" w:rsidRDefault="006057FD" w:rsidP="006057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If so, have you uploaded under ‘Assessment | QI/Audit, Teaching &amp; Clinical Activities’?</w:t>
            </w:r>
          </w:p>
          <w:p w14:paraId="6F31E46F" w14:textId="77777777" w:rsidR="006057FD" w:rsidRPr="00DA595B" w:rsidRDefault="006057FD" w:rsidP="006057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2672" w:type="dxa"/>
          </w:tcPr>
          <w:p w14:paraId="68157421" w14:textId="77777777" w:rsidR="006057FD" w:rsidRPr="00DA595B" w:rsidRDefault="006057FD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One GIM audit/QIP before CCT. This should not be related to the parent specialty, no matter how relevant the topic may be to GIM.</w:t>
            </w:r>
          </w:p>
        </w:tc>
      </w:tr>
      <w:tr w:rsidR="006057FD" w:rsidRPr="00DA595B" w14:paraId="745C30E0" w14:textId="77777777" w:rsidTr="002A762B">
        <w:tc>
          <w:tcPr>
            <w:tcW w:w="2405" w:type="dxa"/>
          </w:tcPr>
          <w:p w14:paraId="31D99753" w14:textId="77777777" w:rsidR="006057FD" w:rsidRPr="00DA595B" w:rsidRDefault="006057FD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Teaching </w:t>
            </w:r>
          </w:p>
        </w:tc>
        <w:tc>
          <w:tcPr>
            <w:tcW w:w="3933" w:type="dxa"/>
          </w:tcPr>
          <w:p w14:paraId="038F1ACE" w14:textId="77777777" w:rsidR="006057FD" w:rsidRPr="00DA595B" w:rsidRDefault="006057FD" w:rsidP="006057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Have you done a teaching session?</w:t>
            </w:r>
          </w:p>
          <w:p w14:paraId="24040789" w14:textId="77777777" w:rsidR="006057FD" w:rsidRPr="00DA595B" w:rsidRDefault="006057FD" w:rsidP="006057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14:paraId="49A1DD2C" w14:textId="77777777" w:rsidR="006057FD" w:rsidRPr="00DA595B" w:rsidRDefault="006057FD" w:rsidP="006057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If so, have you uploaded under ‘Assessment | QI/Audit, Teaching &amp; Clinical Activities’?</w:t>
            </w:r>
          </w:p>
          <w:p w14:paraId="61AEC8FC" w14:textId="77777777" w:rsidR="006057FD" w:rsidRPr="00DA595B" w:rsidRDefault="006057FD" w:rsidP="006057F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</w:tc>
        <w:tc>
          <w:tcPr>
            <w:tcW w:w="2672" w:type="dxa"/>
          </w:tcPr>
          <w:p w14:paraId="096149E3" w14:textId="77777777" w:rsidR="006057FD" w:rsidRPr="00DA595B" w:rsidRDefault="006057FD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One teaching </w:t>
            </w:r>
            <w:r w:rsidR="006A30B8" w:rsidRPr="00DA595B">
              <w:rPr>
                <w:rFonts w:ascii="Arial" w:hAnsi="Arial" w:cs="Arial"/>
                <w:sz w:val="20"/>
                <w:szCs w:val="20"/>
              </w:rPr>
              <w:t>observation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needed before CCT.</w:t>
            </w:r>
          </w:p>
        </w:tc>
      </w:tr>
      <w:tr w:rsidR="006057FD" w:rsidRPr="00DA595B" w14:paraId="085613F5" w14:textId="77777777" w:rsidTr="002A762B">
        <w:tc>
          <w:tcPr>
            <w:tcW w:w="2405" w:type="dxa"/>
          </w:tcPr>
          <w:p w14:paraId="0FCBF00C" w14:textId="77777777" w:rsidR="006057FD" w:rsidRPr="00DA595B" w:rsidRDefault="000A087D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CPD</w:t>
            </w:r>
          </w:p>
        </w:tc>
        <w:tc>
          <w:tcPr>
            <w:tcW w:w="3933" w:type="dxa"/>
          </w:tcPr>
          <w:p w14:paraId="1DC4BAC7" w14:textId="77777777" w:rsidR="006057FD" w:rsidRPr="00DA595B" w:rsidRDefault="000A087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How many hours of GIM CPD did you attend since your last ARCP?</w:t>
            </w:r>
          </w:p>
          <w:p w14:paraId="1F3E2389" w14:textId="77777777" w:rsidR="000A087D" w:rsidRPr="00DA595B" w:rsidRDefault="000A087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  <w:p w14:paraId="2DE5FDEF" w14:textId="77777777" w:rsidR="00DD323E" w:rsidRPr="00DA595B" w:rsidRDefault="00DD323E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How many hours of GIM CPD have you recorded in total?</w:t>
            </w:r>
          </w:p>
          <w:p w14:paraId="6B4B9862" w14:textId="77777777" w:rsidR="00DD323E" w:rsidRDefault="00DD323E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14:paraId="4E21CA48" w14:textId="77777777" w:rsidR="00C17FF1" w:rsidRDefault="00C17FF1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which, how many are online self-directed learning?</w:t>
            </w:r>
          </w:p>
          <w:p w14:paraId="015A0E8B" w14:textId="77777777" w:rsidR="00C17FF1" w:rsidRPr="00DA595B" w:rsidRDefault="00C17FF1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14:paraId="76EC8A90" w14:textId="77777777" w:rsidR="000A087D" w:rsidRPr="00DA595B" w:rsidRDefault="000A087D" w:rsidP="000A087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DA595B" w:rsidRPr="00DA595B">
              <w:rPr>
                <w:rFonts w:ascii="Arial" w:hAnsi="Arial" w:cs="Arial"/>
                <w:sz w:val="20"/>
                <w:szCs w:val="20"/>
              </w:rPr>
              <w:t>tell us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the name of the folder that you have placed your GIM CPD certificates:</w:t>
            </w:r>
          </w:p>
          <w:p w14:paraId="6B8CACA0" w14:textId="77777777" w:rsidR="000A087D" w:rsidRPr="00DA595B" w:rsidRDefault="000A087D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1" w:name="Text10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  <w:p w14:paraId="0EC75450" w14:textId="77777777" w:rsidR="00DD323E" w:rsidRPr="00DA595B" w:rsidRDefault="00DD323E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Any planned CPD courses to attend?</w:t>
            </w:r>
          </w:p>
          <w:p w14:paraId="0FFA40FB" w14:textId="77777777" w:rsidR="00DD323E" w:rsidRPr="00DA595B" w:rsidRDefault="00DD323E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2" w:name="Text22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2672" w:type="dxa"/>
          </w:tcPr>
          <w:p w14:paraId="0E9B8E57" w14:textId="77777777" w:rsidR="00F11B8C" w:rsidRPr="00DA595B" w:rsidRDefault="00F11B8C" w:rsidP="00F11B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Each trainee must provide evidence of 100 hours of external GIM training before CCT. This does not include the generic LETB </w:t>
            </w:r>
            <w:r w:rsidR="00BC18E2" w:rsidRPr="00DA595B">
              <w:rPr>
                <w:rFonts w:ascii="Arial" w:hAnsi="Arial" w:cs="Arial"/>
                <w:sz w:val="20"/>
                <w:szCs w:val="20"/>
              </w:rPr>
              <w:t>modules but</w:t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should consist of the regional GIM training days (each of which counts for 6 hours), RCP updates, SAM conferences and accredited GIM courses. Up to 20 hours can be online modules. </w:t>
            </w:r>
          </w:p>
          <w:p w14:paraId="00B05914" w14:textId="77777777" w:rsidR="006057FD" w:rsidRPr="00DA595B" w:rsidRDefault="00F11B8C" w:rsidP="00F11B8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DA595B">
              <w:rPr>
                <w:rFonts w:ascii="Arial" w:hAnsi="Arial" w:cs="Arial"/>
                <w:sz w:val="20"/>
                <w:szCs w:val="20"/>
              </w:rPr>
              <w:t>should record the number of hours accumulated by the trainee, highlighting any difficulties in attending training days.</w:t>
            </w:r>
          </w:p>
        </w:tc>
      </w:tr>
      <w:tr w:rsidR="006057FD" w:rsidRPr="00DA595B" w14:paraId="1FB1ED90" w14:textId="77777777" w:rsidTr="002A762B">
        <w:tc>
          <w:tcPr>
            <w:tcW w:w="2405" w:type="dxa"/>
          </w:tcPr>
          <w:p w14:paraId="6948609D" w14:textId="77777777" w:rsidR="006057FD" w:rsidRPr="00DA595B" w:rsidRDefault="006A30B8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Management</w:t>
            </w:r>
          </w:p>
        </w:tc>
        <w:tc>
          <w:tcPr>
            <w:tcW w:w="3933" w:type="dxa"/>
          </w:tcPr>
          <w:p w14:paraId="18AF5EBC" w14:textId="77777777" w:rsidR="006057FD" w:rsidRPr="00DA595B" w:rsidRDefault="006A30B8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Have you had any involvement in management or service development? If so, please </w:t>
            </w:r>
            <w:r w:rsidR="00DA595B" w:rsidRPr="00DA595B">
              <w:rPr>
                <w:rFonts w:ascii="Arial" w:hAnsi="Arial" w:cs="Arial"/>
                <w:sz w:val="20"/>
                <w:szCs w:val="20"/>
              </w:rPr>
              <w:t>elaborate</w:t>
            </w:r>
            <w:r w:rsidRPr="00DA59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D21F7A" w14:textId="77777777" w:rsidR="006A30B8" w:rsidRPr="00DA595B" w:rsidRDefault="006A30B8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3" w:name="Text11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  <w:p w14:paraId="0A0E423F" w14:textId="77777777" w:rsidR="006A30B8" w:rsidRPr="00DA595B" w:rsidRDefault="006A30B8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01023D5" w14:textId="77777777" w:rsidR="006A30B8" w:rsidRPr="00DA595B" w:rsidRDefault="006A30B8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Have you attended </w:t>
            </w:r>
            <w:r w:rsidR="00DD323E" w:rsidRPr="00DA595B">
              <w:rPr>
                <w:rFonts w:ascii="Arial" w:hAnsi="Arial" w:cs="Arial"/>
                <w:sz w:val="20"/>
                <w:szCs w:val="20"/>
              </w:rPr>
              <w:t xml:space="preserve">or are you planning to attend </w:t>
            </w:r>
            <w:r w:rsidRPr="00DA595B">
              <w:rPr>
                <w:rFonts w:ascii="Arial" w:hAnsi="Arial" w:cs="Arial"/>
                <w:sz w:val="20"/>
                <w:szCs w:val="20"/>
              </w:rPr>
              <w:t>any formal management course? If so, please specify:</w:t>
            </w:r>
          </w:p>
          <w:p w14:paraId="663B7E04" w14:textId="77777777" w:rsidR="006A30B8" w:rsidRPr="00DA595B" w:rsidRDefault="006A30B8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4" w:name="Text12"/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2672" w:type="dxa"/>
          </w:tcPr>
          <w:p w14:paraId="135E3EEA" w14:textId="77777777" w:rsidR="006A30B8" w:rsidRPr="00DA595B" w:rsidRDefault="006A30B8" w:rsidP="006A30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ES should comment upon developing leadership attributes (drawing from the SLEs, MSF and MCR)</w:t>
            </w:r>
          </w:p>
          <w:p w14:paraId="21A05A38" w14:textId="77777777" w:rsidR="006057FD" w:rsidRPr="00DA595B" w:rsidRDefault="006057FD" w:rsidP="006A30B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F37147" w14:textId="77777777" w:rsidR="00DA595B" w:rsidRPr="00C41E08" w:rsidRDefault="00DA595B" w:rsidP="002A762B">
      <w:pPr>
        <w:tabs>
          <w:tab w:val="left" w:pos="2518"/>
          <w:tab w:val="left" w:pos="6451"/>
        </w:tabs>
        <w:spacing w:before="60" w:after="60"/>
        <w:ind w:left="113"/>
        <w:rPr>
          <w:rFonts w:ascii="Arial" w:hAnsi="Arial" w:cs="Arial"/>
          <w:sz w:val="18"/>
          <w:szCs w:val="18"/>
        </w:rPr>
      </w:pPr>
      <w:r w:rsidRPr="00C41E08">
        <w:rPr>
          <w:rFonts w:ascii="Arial" w:hAnsi="Arial" w:cs="Arial"/>
          <w:b/>
          <w:bCs/>
          <w:sz w:val="18"/>
          <w:szCs w:val="18"/>
        </w:rPr>
        <w:tab/>
      </w:r>
      <w:r w:rsidRPr="00C41E08">
        <w:rPr>
          <w:rFonts w:ascii="Arial" w:hAnsi="Arial" w:cs="Arial"/>
          <w:sz w:val="18"/>
          <w:szCs w:val="1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33"/>
        <w:gridCol w:w="2672"/>
      </w:tblGrid>
      <w:tr w:rsidR="006057FD" w:rsidRPr="00DA595B" w14:paraId="62D59624" w14:textId="77777777" w:rsidTr="00C17FF1">
        <w:tc>
          <w:tcPr>
            <w:tcW w:w="2405" w:type="dxa"/>
          </w:tcPr>
          <w:p w14:paraId="214D5A9B" w14:textId="77777777" w:rsidR="006057FD" w:rsidRPr="00DA595B" w:rsidRDefault="00DA595B" w:rsidP="002A762B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Summary of clinical skills</w:t>
            </w:r>
          </w:p>
        </w:tc>
        <w:tc>
          <w:tcPr>
            <w:tcW w:w="3933" w:type="dxa"/>
          </w:tcPr>
          <w:p w14:paraId="2F99AD6C" w14:textId="77777777" w:rsidR="006057FD" w:rsidRDefault="00DA595B" w:rsidP="002A762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Have you uploaded an up-to-date summary of training calculator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359EDC28" w14:textId="77777777" w:rsidR="00DA595B" w:rsidRDefault="00DA595B" w:rsidP="00DA59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14:paraId="2A70AECB" w14:textId="77777777" w:rsidR="00DA595B" w:rsidRDefault="00DA595B" w:rsidP="00DA59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FEE676E" w14:textId="77777777" w:rsidR="00DA595B" w:rsidRPr="00DA595B" w:rsidRDefault="00DA595B" w:rsidP="00DA59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Please tell us the name of the folder that you have placed </w:t>
            </w:r>
            <w:r>
              <w:rPr>
                <w:rFonts w:ascii="Arial" w:hAnsi="Arial" w:cs="Arial"/>
                <w:sz w:val="20"/>
                <w:szCs w:val="20"/>
              </w:rPr>
              <w:t>it:</w:t>
            </w:r>
          </w:p>
          <w:p w14:paraId="3802BDF4" w14:textId="77777777" w:rsidR="00DA595B" w:rsidRPr="00DA595B" w:rsidRDefault="00DA595B" w:rsidP="00DA595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595B">
              <w:rPr>
                <w:rFonts w:ascii="Arial" w:hAnsi="Arial" w:cs="Arial"/>
                <w:sz w:val="20"/>
                <w:szCs w:val="20"/>
              </w:rPr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2" w:type="dxa"/>
          </w:tcPr>
          <w:p w14:paraId="5C3E0F0F" w14:textId="77777777" w:rsidR="006057FD" w:rsidRDefault="00DA595B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 xml:space="preserve">Summary of training calculator (also known as Firth calculator) is accessible </w:t>
            </w:r>
            <w:hyperlink r:id="rId10" w:history="1">
              <w:r w:rsidRPr="00DA595B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DA595B">
              <w:rPr>
                <w:rFonts w:ascii="Arial" w:hAnsi="Arial" w:cs="Arial"/>
                <w:sz w:val="20"/>
                <w:szCs w:val="20"/>
              </w:rPr>
              <w:t xml:space="preserve"> from the JRCPTB.</w:t>
            </w:r>
          </w:p>
          <w:p w14:paraId="53D48EFC" w14:textId="77777777" w:rsidR="000221F4" w:rsidRDefault="000221F4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need evidence for:</w:t>
            </w:r>
          </w:p>
          <w:p w14:paraId="1C7E3FE7" w14:textId="77777777" w:rsidR="000221F4" w:rsidRDefault="000221F4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1000 acute inpatients and 186 clinics or equivalent (eg ambulatory care)</w:t>
            </w:r>
          </w:p>
          <w:p w14:paraId="3266390A" w14:textId="77777777" w:rsidR="000221F4" w:rsidRDefault="000221F4" w:rsidP="002A76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16A71059" w14:textId="77777777" w:rsidR="00DA595B" w:rsidRDefault="00DA595B" w:rsidP="00022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z w:val="20"/>
                <w:szCs w:val="20"/>
              </w:rPr>
              <w:t>should</w:t>
            </w:r>
            <w:r w:rsidR="000221F4">
              <w:rPr>
                <w:rFonts w:ascii="Arial" w:hAnsi="Arial" w:cs="Arial"/>
                <w:sz w:val="20"/>
                <w:szCs w:val="20"/>
              </w:rPr>
              <w:t xml:space="preserve"> c</w:t>
            </w:r>
            <w:r>
              <w:rPr>
                <w:rFonts w:ascii="Arial" w:hAnsi="Arial" w:cs="Arial"/>
                <w:sz w:val="20"/>
                <w:szCs w:val="20"/>
              </w:rPr>
              <w:t>omment on the number and range of inpatient and outpatient/ambulatory activity (mandator</w:t>
            </w:r>
            <w:r w:rsidR="000221F4">
              <w:rPr>
                <w:rFonts w:ascii="Arial" w:hAnsi="Arial" w:cs="Arial"/>
                <w:sz w:val="20"/>
                <w:szCs w:val="20"/>
              </w:rPr>
              <w:t>y).</w:t>
            </w:r>
          </w:p>
          <w:p w14:paraId="222AE666" w14:textId="77777777" w:rsidR="000221F4" w:rsidRPr="00DA595B" w:rsidRDefault="000221F4" w:rsidP="000221F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DE109" w14:textId="77777777" w:rsidR="00E416E6" w:rsidRDefault="00E416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3933"/>
        <w:gridCol w:w="2672"/>
      </w:tblGrid>
      <w:tr w:rsidR="00F01760" w:rsidRPr="00DA595B" w14:paraId="129086C6" w14:textId="77777777" w:rsidTr="00C10B9A">
        <w:tc>
          <w:tcPr>
            <w:tcW w:w="2405" w:type="dxa"/>
          </w:tcPr>
          <w:p w14:paraId="5EDED6B5" w14:textId="77777777" w:rsidR="00F01760" w:rsidRPr="00DA595B" w:rsidRDefault="00F01760" w:rsidP="00C10B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Reflection</w:t>
            </w:r>
          </w:p>
        </w:tc>
        <w:tc>
          <w:tcPr>
            <w:tcW w:w="3933" w:type="dxa"/>
          </w:tcPr>
          <w:p w14:paraId="25DFBFB0" w14:textId="77777777" w:rsidR="00F01760" w:rsidRDefault="00F01760" w:rsidP="00C10B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logged reflections on eportfolio since your last ARCP?</w:t>
            </w:r>
          </w:p>
          <w:p w14:paraId="13C985ED" w14:textId="77777777" w:rsidR="00F01760" w:rsidRDefault="00F01760" w:rsidP="00C10B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14:paraId="35239769" w14:textId="77777777" w:rsidR="00F01760" w:rsidRDefault="00F01760" w:rsidP="00C10B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31746778" w14:textId="77777777" w:rsidR="00F01760" w:rsidRPr="00DA595B" w:rsidRDefault="00F01760" w:rsidP="00C10B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</w:tcPr>
          <w:p w14:paraId="59B235A4" w14:textId="77777777" w:rsidR="00714F36" w:rsidRDefault="00714F36" w:rsidP="00714F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01760">
              <w:rPr>
                <w:rFonts w:ascii="Arial" w:hAnsi="Arial" w:cs="Arial"/>
                <w:sz w:val="20"/>
                <w:szCs w:val="20"/>
              </w:rPr>
              <w:t>There should be a range of reflection upon clinical events and educational days. When reflecting upon the latter</w:t>
            </w:r>
            <w:r>
              <w:rPr>
                <w:rFonts w:ascii="Arial" w:hAnsi="Arial" w:cs="Arial"/>
                <w:sz w:val="20"/>
                <w:szCs w:val="20"/>
              </w:rPr>
              <w:t xml:space="preserve">, you </w:t>
            </w:r>
            <w:r w:rsidRPr="00F01760">
              <w:rPr>
                <w:rFonts w:ascii="Arial" w:hAnsi="Arial" w:cs="Arial"/>
                <w:sz w:val="20"/>
                <w:szCs w:val="20"/>
              </w:rPr>
              <w:t>should highlight the lessons learned and not merely list the lecture titles.</w:t>
            </w:r>
          </w:p>
          <w:p w14:paraId="24C0C69F" w14:textId="77777777" w:rsidR="00F01760" w:rsidRPr="00DA595B" w:rsidRDefault="00F01760" w:rsidP="00714F3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z w:val="20"/>
                <w:szCs w:val="20"/>
              </w:rPr>
              <w:t>should</w:t>
            </w:r>
            <w:r w:rsidRPr="00F01760">
              <w:rPr>
                <w:rFonts w:ascii="Arial" w:hAnsi="Arial" w:cs="Arial"/>
                <w:sz w:val="20"/>
                <w:szCs w:val="20"/>
              </w:rPr>
              <w:t xml:space="preserve"> comment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F01760">
              <w:rPr>
                <w:rFonts w:ascii="Arial" w:hAnsi="Arial" w:cs="Arial"/>
                <w:sz w:val="20"/>
                <w:szCs w:val="20"/>
              </w:rPr>
              <w:t>on quantity and quality of reflection.</w:t>
            </w:r>
          </w:p>
        </w:tc>
      </w:tr>
    </w:tbl>
    <w:p w14:paraId="4D8F1892" w14:textId="77777777" w:rsidR="00DA595B" w:rsidRDefault="00DA595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3930"/>
        <w:gridCol w:w="2671"/>
      </w:tblGrid>
      <w:tr w:rsidR="00E15ACB" w:rsidRPr="00DA595B" w14:paraId="28A5B33D" w14:textId="77777777" w:rsidTr="00BC18E2">
        <w:trPr>
          <w:cantSplit/>
        </w:trPr>
        <w:tc>
          <w:tcPr>
            <w:tcW w:w="2409" w:type="dxa"/>
            <w:shd w:val="clear" w:color="auto" w:fill="auto"/>
          </w:tcPr>
          <w:p w14:paraId="05AE6D30" w14:textId="77777777" w:rsidR="00E15ACB" w:rsidRPr="00DA595B" w:rsidRDefault="00E15ACB" w:rsidP="00C10B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Educational supervisor’s report</w:t>
            </w:r>
          </w:p>
        </w:tc>
        <w:tc>
          <w:tcPr>
            <w:tcW w:w="3930" w:type="dxa"/>
          </w:tcPr>
          <w:p w14:paraId="0F9F7D3E" w14:textId="77777777" w:rsidR="00E15ACB" w:rsidRDefault="00E15ACB" w:rsidP="00E15A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discussed and agreed on the contents of your GIM ES report?</w:t>
            </w:r>
          </w:p>
          <w:p w14:paraId="74946CD7" w14:textId="77777777" w:rsidR="00E15ACB" w:rsidRDefault="00E15ACB" w:rsidP="00E15A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Y</w:t>
            </w:r>
            <w:r w:rsidRPr="00DA595B">
              <w:rPr>
                <w:rFonts w:ascii="Arial" w:hAnsi="Arial" w:cs="Arial"/>
                <w:sz w:val="20"/>
                <w:szCs w:val="20"/>
              </w:rPr>
              <w:tab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59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C4C64">
              <w:rPr>
                <w:rFonts w:ascii="Arial" w:hAnsi="Arial" w:cs="Arial"/>
                <w:sz w:val="20"/>
                <w:szCs w:val="20"/>
              </w:rPr>
            </w:r>
            <w:r w:rsidR="007C4C6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59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595B">
              <w:rPr>
                <w:rFonts w:ascii="Arial" w:hAnsi="Arial" w:cs="Arial"/>
                <w:sz w:val="20"/>
                <w:szCs w:val="20"/>
              </w:rPr>
              <w:t xml:space="preserve"> N</w:t>
            </w:r>
          </w:p>
          <w:p w14:paraId="7D207295" w14:textId="77777777" w:rsidR="00E15ACB" w:rsidRPr="00DA595B" w:rsidRDefault="00E15ACB" w:rsidP="00E15A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60D8AF58" w14:textId="77777777" w:rsidR="00E15ACB" w:rsidRDefault="00E15ACB" w:rsidP="00E15A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ask your ES to complete a specific GIM ES report. This is a mandatory requirement now as per GIM STC. This is separate from your specialty ES report. Absence of an ES report would result in at least an outcome 5.</w:t>
            </w:r>
          </w:p>
          <w:p w14:paraId="73CBAE7D" w14:textId="77777777" w:rsidR="00E15ACB" w:rsidRDefault="00E15ACB" w:rsidP="00E15AC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14:paraId="67F1E459" w14:textId="77777777" w:rsidR="00E15ACB" w:rsidRDefault="00294DCA" w:rsidP="00294D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 w:rsidRPr="00294DCA">
              <w:rPr>
                <w:rFonts w:ascii="Arial" w:hAnsi="Arial" w:cs="Arial"/>
                <w:sz w:val="20"/>
                <w:szCs w:val="20"/>
              </w:rPr>
              <w:t xml:space="preserve">should </w:t>
            </w:r>
            <w:r>
              <w:rPr>
                <w:rFonts w:ascii="Arial" w:hAnsi="Arial" w:cs="Arial"/>
                <w:sz w:val="20"/>
                <w:szCs w:val="20"/>
              </w:rPr>
              <w:t>encourage to</w:t>
            </w:r>
            <w:r w:rsidRPr="00294DCA">
              <w:rPr>
                <w:rFonts w:ascii="Arial" w:hAnsi="Arial" w:cs="Arial"/>
                <w:sz w:val="20"/>
                <w:szCs w:val="20"/>
              </w:rPr>
              <w:t xml:space="preserve"> enter a comment to the effect that they agree with the report in the appropriate box, adding any other remarks as they wish and counter-signing the report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D21CBF" w14:textId="77777777" w:rsidR="00294DCA" w:rsidRPr="000221F4" w:rsidRDefault="00294DCA" w:rsidP="00294DC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8E2" w:rsidRPr="00DA595B" w14:paraId="7EFBA543" w14:textId="77777777" w:rsidTr="00BC18E2">
        <w:tc>
          <w:tcPr>
            <w:tcW w:w="2409" w:type="dxa"/>
          </w:tcPr>
          <w:p w14:paraId="77D9FB8E" w14:textId="77777777" w:rsidR="00BC18E2" w:rsidRPr="00DA595B" w:rsidRDefault="00BC18E2" w:rsidP="00C10B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Areas for development</w:t>
            </w:r>
          </w:p>
        </w:tc>
        <w:tc>
          <w:tcPr>
            <w:tcW w:w="3930" w:type="dxa"/>
          </w:tcPr>
          <w:p w14:paraId="009472F9" w14:textId="77777777" w:rsidR="00BC18E2" w:rsidRDefault="00BC18E2" w:rsidP="00C10B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identified any gaps in training or competences according to the ARCP decision and the curriculum? If so, please tell us:</w:t>
            </w:r>
          </w:p>
          <w:p w14:paraId="5A0B5BA6" w14:textId="77777777" w:rsidR="00BC18E2" w:rsidRDefault="00BC18E2" w:rsidP="00C10B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  <w:p w14:paraId="00C7DB0F" w14:textId="77777777" w:rsidR="00BC18E2" w:rsidRDefault="00BC18E2" w:rsidP="00C10B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you plan to address this?</w:t>
            </w:r>
          </w:p>
          <w:p w14:paraId="0E2B6EAC" w14:textId="77777777" w:rsidR="00BC18E2" w:rsidRDefault="00BC18E2" w:rsidP="00C10B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  <w:p w14:paraId="33417402" w14:textId="77777777" w:rsidR="00BC18E2" w:rsidRPr="00DA595B" w:rsidRDefault="00BC18E2" w:rsidP="00C10B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1" w:type="dxa"/>
          </w:tcPr>
          <w:p w14:paraId="710C468E" w14:textId="77777777" w:rsidR="00BC18E2" w:rsidRPr="000221F4" w:rsidRDefault="00BC18E2" w:rsidP="00C10B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r>
              <w:rPr>
                <w:rFonts w:ascii="Arial" w:hAnsi="Arial" w:cs="Arial"/>
                <w:sz w:val="20"/>
                <w:szCs w:val="20"/>
              </w:rPr>
              <w:t xml:space="preserve">should help formulate a plan to address any gaps in competency and state this in the ES report.  </w:t>
            </w:r>
          </w:p>
        </w:tc>
      </w:tr>
    </w:tbl>
    <w:p w14:paraId="170004B0" w14:textId="77777777" w:rsidR="00BC18E2" w:rsidRDefault="00BC18E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9"/>
        <w:gridCol w:w="3918"/>
        <w:gridCol w:w="2658"/>
      </w:tblGrid>
      <w:tr w:rsidR="00294DCA" w:rsidRPr="00DA595B" w14:paraId="50588B66" w14:textId="77777777" w:rsidTr="00BC18E2">
        <w:tc>
          <w:tcPr>
            <w:tcW w:w="2399" w:type="dxa"/>
            <w:shd w:val="clear" w:color="auto" w:fill="FFF2CC" w:themeFill="accent4" w:themeFillTint="33"/>
            <w:vAlign w:val="center"/>
          </w:tcPr>
          <w:p w14:paraId="76C08576" w14:textId="77777777" w:rsidR="00294DCA" w:rsidRPr="00DA595B" w:rsidRDefault="00294DCA" w:rsidP="00C10B9A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595B">
              <w:rPr>
                <w:rFonts w:ascii="Arial" w:hAnsi="Arial" w:cs="Arial"/>
                <w:b/>
                <w:bCs/>
                <w:sz w:val="20"/>
                <w:szCs w:val="20"/>
              </w:rPr>
              <w:t>Anticipated outcome for this ARCP</w:t>
            </w:r>
          </w:p>
        </w:tc>
        <w:tc>
          <w:tcPr>
            <w:tcW w:w="3918" w:type="dxa"/>
            <w:shd w:val="clear" w:color="auto" w:fill="FFF2CC" w:themeFill="accent4" w:themeFillTint="33"/>
            <w:vAlign w:val="center"/>
          </w:tcPr>
          <w:p w14:paraId="52CD028B" w14:textId="77777777" w:rsidR="00294DCA" w:rsidRPr="00DA595B" w:rsidRDefault="009915BE" w:rsidP="00C10B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Outcom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37" w:name="Outcome2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FORMDROPDOWN </w:instrText>
            </w:r>
            <w:r w:rsidR="007C4C6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7C4C6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2658" w:type="dxa"/>
            <w:shd w:val="clear" w:color="auto" w:fill="FFF2CC" w:themeFill="accent4" w:themeFillTint="33"/>
          </w:tcPr>
          <w:p w14:paraId="1DE75FF2" w14:textId="77777777" w:rsidR="00294DCA" w:rsidRPr="00DA595B" w:rsidRDefault="00294DCA" w:rsidP="00C10B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A595B">
              <w:rPr>
                <w:rFonts w:ascii="Arial" w:hAnsi="Arial" w:cs="Arial"/>
                <w:sz w:val="20"/>
                <w:szCs w:val="20"/>
              </w:rPr>
              <w:t>You and your ES should review your progress and indicate anticipated outcome for this ARCP.</w:t>
            </w:r>
          </w:p>
        </w:tc>
      </w:tr>
    </w:tbl>
    <w:p w14:paraId="6FE8A2A4" w14:textId="77777777" w:rsidR="00BC18E2" w:rsidRPr="00BC18E2" w:rsidRDefault="00294DCA" w:rsidP="00311D27">
      <w:pPr>
        <w:tabs>
          <w:tab w:val="left" w:pos="2518"/>
          <w:tab w:val="left" w:pos="6451"/>
        </w:tabs>
        <w:spacing w:before="240"/>
        <w:ind w:left="113"/>
        <w:rPr>
          <w:rFonts w:ascii="Arial" w:hAnsi="Arial" w:cs="Arial"/>
          <w:sz w:val="20"/>
          <w:szCs w:val="20"/>
        </w:rPr>
      </w:pPr>
      <w:r w:rsidRPr="00294DCA">
        <w:rPr>
          <w:rFonts w:ascii="Arial" w:hAnsi="Arial" w:cs="Arial"/>
          <w:sz w:val="20"/>
          <w:szCs w:val="20"/>
        </w:rPr>
        <w:lastRenderedPageBreak/>
        <w:t xml:space="preserve">If you </w:t>
      </w:r>
      <w:r w:rsidR="008A1C00">
        <w:rPr>
          <w:rFonts w:ascii="Arial" w:hAnsi="Arial" w:cs="Arial"/>
          <w:sz w:val="20"/>
          <w:szCs w:val="20"/>
        </w:rPr>
        <w:t>anticipate</w:t>
      </w:r>
      <w:r w:rsidRPr="00294DCA">
        <w:rPr>
          <w:rFonts w:ascii="Arial" w:hAnsi="Arial" w:cs="Arial"/>
          <w:sz w:val="20"/>
          <w:szCs w:val="20"/>
        </w:rPr>
        <w:t xml:space="preserve"> an adverse outcome (outcome 2, 3 or 4) and you would like the ARCP reviewers to consider mitigating circumstances, please tick this box. </w:t>
      </w:r>
      <w:r w:rsidRPr="00294DCA">
        <w:rPr>
          <w:rFonts w:ascii="Arial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8" w:name="Check10"/>
      <w:r w:rsidRPr="00294DCA">
        <w:rPr>
          <w:rFonts w:ascii="Arial" w:hAnsi="Arial" w:cs="Arial"/>
          <w:sz w:val="20"/>
          <w:szCs w:val="20"/>
        </w:rPr>
        <w:instrText xml:space="preserve"> FORMCHECKBOX </w:instrText>
      </w:r>
      <w:r w:rsidR="007C4C64">
        <w:rPr>
          <w:rFonts w:ascii="Arial" w:hAnsi="Arial" w:cs="Arial"/>
          <w:sz w:val="20"/>
          <w:szCs w:val="20"/>
        </w:rPr>
      </w:r>
      <w:r w:rsidR="007C4C64">
        <w:rPr>
          <w:rFonts w:ascii="Arial" w:hAnsi="Arial" w:cs="Arial"/>
          <w:sz w:val="20"/>
          <w:szCs w:val="20"/>
        </w:rPr>
        <w:fldChar w:fldCharType="separate"/>
      </w:r>
      <w:r w:rsidRPr="00294DCA">
        <w:rPr>
          <w:rFonts w:ascii="Arial" w:hAnsi="Arial" w:cs="Arial"/>
          <w:sz w:val="20"/>
          <w:szCs w:val="20"/>
        </w:rPr>
        <w:fldChar w:fldCharType="end"/>
      </w:r>
      <w:bookmarkEnd w:id="38"/>
    </w:p>
    <w:sectPr w:rsidR="00BC18E2" w:rsidRPr="00BC18E2" w:rsidSect="000221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7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3355F" w14:textId="77777777" w:rsidR="007C4C64" w:rsidRDefault="007C4C64" w:rsidP="009F0F35">
      <w:r>
        <w:separator/>
      </w:r>
    </w:p>
  </w:endnote>
  <w:endnote w:type="continuationSeparator" w:id="0">
    <w:p w14:paraId="623AAD4D" w14:textId="77777777" w:rsidR="007C4C64" w:rsidRDefault="007C4C64" w:rsidP="009F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43376" w14:textId="77777777" w:rsidR="009F0F35" w:rsidRDefault="009F0F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EA6C1" w14:textId="77777777" w:rsidR="009F0F35" w:rsidRDefault="009F0F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3B741" w14:textId="77777777" w:rsidR="009F0F35" w:rsidRDefault="009F0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62DAB" w14:textId="77777777" w:rsidR="007C4C64" w:rsidRDefault="007C4C64" w:rsidP="009F0F35">
      <w:r>
        <w:separator/>
      </w:r>
    </w:p>
  </w:footnote>
  <w:footnote w:type="continuationSeparator" w:id="0">
    <w:p w14:paraId="31E247D7" w14:textId="77777777" w:rsidR="007C4C64" w:rsidRDefault="007C4C64" w:rsidP="009F0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83D8" w14:textId="77777777" w:rsidR="009F0F35" w:rsidRDefault="009F0F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AB92D" w14:textId="77777777" w:rsidR="009F0F35" w:rsidRDefault="009F0F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74E7C" w14:textId="77777777" w:rsidR="009F0F35" w:rsidRDefault="009F0F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86566"/>
    <w:multiLevelType w:val="hybridMultilevel"/>
    <w:tmpl w:val="7CD4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C3EAE"/>
    <w:multiLevelType w:val="hybridMultilevel"/>
    <w:tmpl w:val="A04C15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35B92"/>
    <w:multiLevelType w:val="hybridMultilevel"/>
    <w:tmpl w:val="DB7A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8611B"/>
    <w:multiLevelType w:val="hybridMultilevel"/>
    <w:tmpl w:val="258E1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F3887"/>
    <w:multiLevelType w:val="hybridMultilevel"/>
    <w:tmpl w:val="FE3E5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791FBD"/>
    <w:multiLevelType w:val="hybridMultilevel"/>
    <w:tmpl w:val="C0BE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30BC3"/>
    <w:multiLevelType w:val="multilevel"/>
    <w:tmpl w:val="BA721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90082E"/>
    <w:multiLevelType w:val="hybridMultilevel"/>
    <w:tmpl w:val="D69A8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9D"/>
    <w:rsid w:val="000221F4"/>
    <w:rsid w:val="000268E8"/>
    <w:rsid w:val="000356FD"/>
    <w:rsid w:val="0003619A"/>
    <w:rsid w:val="00042432"/>
    <w:rsid w:val="00050783"/>
    <w:rsid w:val="00053634"/>
    <w:rsid w:val="000619BE"/>
    <w:rsid w:val="00087497"/>
    <w:rsid w:val="00090815"/>
    <w:rsid w:val="00092BC1"/>
    <w:rsid w:val="000A087D"/>
    <w:rsid w:val="000A6ADF"/>
    <w:rsid w:val="000B69E9"/>
    <w:rsid w:val="000C7491"/>
    <w:rsid w:val="000E62C2"/>
    <w:rsid w:val="000F53E5"/>
    <w:rsid w:val="00103F3B"/>
    <w:rsid w:val="0010560F"/>
    <w:rsid w:val="00121A72"/>
    <w:rsid w:val="00147E24"/>
    <w:rsid w:val="0016207B"/>
    <w:rsid w:val="0016330C"/>
    <w:rsid w:val="0017369D"/>
    <w:rsid w:val="00191401"/>
    <w:rsid w:val="001923E2"/>
    <w:rsid w:val="001B0824"/>
    <w:rsid w:val="001B0854"/>
    <w:rsid w:val="001B1A1E"/>
    <w:rsid w:val="001B35A8"/>
    <w:rsid w:val="001B3658"/>
    <w:rsid w:val="001B53A7"/>
    <w:rsid w:val="001B5E06"/>
    <w:rsid w:val="001B6B9D"/>
    <w:rsid w:val="001C0902"/>
    <w:rsid w:val="001D5644"/>
    <w:rsid w:val="001F6CB0"/>
    <w:rsid w:val="00206CC6"/>
    <w:rsid w:val="00217669"/>
    <w:rsid w:val="00227065"/>
    <w:rsid w:val="00250C78"/>
    <w:rsid w:val="002511B1"/>
    <w:rsid w:val="00251CC5"/>
    <w:rsid w:val="002535B3"/>
    <w:rsid w:val="002566F1"/>
    <w:rsid w:val="002859FC"/>
    <w:rsid w:val="00294DCA"/>
    <w:rsid w:val="002A5816"/>
    <w:rsid w:val="002A5ADC"/>
    <w:rsid w:val="002A7ECD"/>
    <w:rsid w:val="002C79BF"/>
    <w:rsid w:val="002E10EC"/>
    <w:rsid w:val="002E6FE7"/>
    <w:rsid w:val="002F6134"/>
    <w:rsid w:val="003037A0"/>
    <w:rsid w:val="003060C3"/>
    <w:rsid w:val="00311D27"/>
    <w:rsid w:val="00317AFD"/>
    <w:rsid w:val="0032161F"/>
    <w:rsid w:val="00327943"/>
    <w:rsid w:val="00341D79"/>
    <w:rsid w:val="003862F8"/>
    <w:rsid w:val="00397AA7"/>
    <w:rsid w:val="003A7221"/>
    <w:rsid w:val="003B36D8"/>
    <w:rsid w:val="003B51DC"/>
    <w:rsid w:val="003D5FE8"/>
    <w:rsid w:val="003D7792"/>
    <w:rsid w:val="003E439A"/>
    <w:rsid w:val="003F2054"/>
    <w:rsid w:val="003F4D87"/>
    <w:rsid w:val="003F5A1A"/>
    <w:rsid w:val="00422CA6"/>
    <w:rsid w:val="00432DB1"/>
    <w:rsid w:val="00435325"/>
    <w:rsid w:val="00456271"/>
    <w:rsid w:val="00462A66"/>
    <w:rsid w:val="00471998"/>
    <w:rsid w:val="004727BD"/>
    <w:rsid w:val="00475C9E"/>
    <w:rsid w:val="00483231"/>
    <w:rsid w:val="004979E4"/>
    <w:rsid w:val="004A61F8"/>
    <w:rsid w:val="004A62DF"/>
    <w:rsid w:val="004A7B73"/>
    <w:rsid w:val="004C440F"/>
    <w:rsid w:val="004E14B7"/>
    <w:rsid w:val="004E19BC"/>
    <w:rsid w:val="004F4647"/>
    <w:rsid w:val="004F69DA"/>
    <w:rsid w:val="005046E8"/>
    <w:rsid w:val="00511750"/>
    <w:rsid w:val="00512A08"/>
    <w:rsid w:val="00513E5D"/>
    <w:rsid w:val="0051675A"/>
    <w:rsid w:val="005416A2"/>
    <w:rsid w:val="00541D42"/>
    <w:rsid w:val="00543298"/>
    <w:rsid w:val="00553F4E"/>
    <w:rsid w:val="005559C4"/>
    <w:rsid w:val="00557019"/>
    <w:rsid w:val="005727AD"/>
    <w:rsid w:val="0057799C"/>
    <w:rsid w:val="00583091"/>
    <w:rsid w:val="00583717"/>
    <w:rsid w:val="0059483C"/>
    <w:rsid w:val="0059754A"/>
    <w:rsid w:val="005B2DE3"/>
    <w:rsid w:val="005C126E"/>
    <w:rsid w:val="005D2123"/>
    <w:rsid w:val="005D4156"/>
    <w:rsid w:val="005E0905"/>
    <w:rsid w:val="005F10BD"/>
    <w:rsid w:val="006057FD"/>
    <w:rsid w:val="00605BB9"/>
    <w:rsid w:val="0061115F"/>
    <w:rsid w:val="00611F0C"/>
    <w:rsid w:val="00613511"/>
    <w:rsid w:val="00616318"/>
    <w:rsid w:val="00616D0B"/>
    <w:rsid w:val="006238E8"/>
    <w:rsid w:val="00623BBF"/>
    <w:rsid w:val="00634404"/>
    <w:rsid w:val="006354CB"/>
    <w:rsid w:val="0063598A"/>
    <w:rsid w:val="00656803"/>
    <w:rsid w:val="006864B3"/>
    <w:rsid w:val="00697C7E"/>
    <w:rsid w:val="006A30B8"/>
    <w:rsid w:val="006D064D"/>
    <w:rsid w:val="006D3988"/>
    <w:rsid w:val="006F049D"/>
    <w:rsid w:val="006F19E7"/>
    <w:rsid w:val="006F1C96"/>
    <w:rsid w:val="00714F36"/>
    <w:rsid w:val="0072231F"/>
    <w:rsid w:val="0073098D"/>
    <w:rsid w:val="007410DD"/>
    <w:rsid w:val="00761F19"/>
    <w:rsid w:val="00771B40"/>
    <w:rsid w:val="00772499"/>
    <w:rsid w:val="00774A9A"/>
    <w:rsid w:val="00782802"/>
    <w:rsid w:val="0078376C"/>
    <w:rsid w:val="0078629D"/>
    <w:rsid w:val="00787424"/>
    <w:rsid w:val="00791884"/>
    <w:rsid w:val="00793122"/>
    <w:rsid w:val="007A068E"/>
    <w:rsid w:val="007A5B66"/>
    <w:rsid w:val="007B2883"/>
    <w:rsid w:val="007C0ED0"/>
    <w:rsid w:val="007C10B2"/>
    <w:rsid w:val="007C4C64"/>
    <w:rsid w:val="007D24B6"/>
    <w:rsid w:val="007D3ADC"/>
    <w:rsid w:val="007F0517"/>
    <w:rsid w:val="007F51CB"/>
    <w:rsid w:val="007F6502"/>
    <w:rsid w:val="0080614F"/>
    <w:rsid w:val="00817FC8"/>
    <w:rsid w:val="00834375"/>
    <w:rsid w:val="00836F92"/>
    <w:rsid w:val="008375E8"/>
    <w:rsid w:val="008406DE"/>
    <w:rsid w:val="00853B8E"/>
    <w:rsid w:val="008573DF"/>
    <w:rsid w:val="00862A62"/>
    <w:rsid w:val="00866358"/>
    <w:rsid w:val="00873CD8"/>
    <w:rsid w:val="008757E1"/>
    <w:rsid w:val="008860F8"/>
    <w:rsid w:val="008961DE"/>
    <w:rsid w:val="008A1C00"/>
    <w:rsid w:val="008C4247"/>
    <w:rsid w:val="008C7BEE"/>
    <w:rsid w:val="008D1589"/>
    <w:rsid w:val="008E35D2"/>
    <w:rsid w:val="008F4F11"/>
    <w:rsid w:val="008F786A"/>
    <w:rsid w:val="0091120B"/>
    <w:rsid w:val="00912434"/>
    <w:rsid w:val="00923BB4"/>
    <w:rsid w:val="00934A4E"/>
    <w:rsid w:val="00941556"/>
    <w:rsid w:val="00971206"/>
    <w:rsid w:val="00973319"/>
    <w:rsid w:val="009765F5"/>
    <w:rsid w:val="009915BE"/>
    <w:rsid w:val="00992F4D"/>
    <w:rsid w:val="00994C25"/>
    <w:rsid w:val="009B42B8"/>
    <w:rsid w:val="009B5D34"/>
    <w:rsid w:val="009C6185"/>
    <w:rsid w:val="009C6576"/>
    <w:rsid w:val="009D14DD"/>
    <w:rsid w:val="009D2027"/>
    <w:rsid w:val="009D284E"/>
    <w:rsid w:val="009E143C"/>
    <w:rsid w:val="009E1A17"/>
    <w:rsid w:val="009E3D0E"/>
    <w:rsid w:val="009F0F35"/>
    <w:rsid w:val="009F6B12"/>
    <w:rsid w:val="00A01F57"/>
    <w:rsid w:val="00A13D02"/>
    <w:rsid w:val="00A179E8"/>
    <w:rsid w:val="00A251DE"/>
    <w:rsid w:val="00A2599A"/>
    <w:rsid w:val="00A4299E"/>
    <w:rsid w:val="00A44C68"/>
    <w:rsid w:val="00A44F25"/>
    <w:rsid w:val="00A54B36"/>
    <w:rsid w:val="00A62FF7"/>
    <w:rsid w:val="00A63F95"/>
    <w:rsid w:val="00A713F0"/>
    <w:rsid w:val="00A7271A"/>
    <w:rsid w:val="00A848D0"/>
    <w:rsid w:val="00AA6FF7"/>
    <w:rsid w:val="00AB160F"/>
    <w:rsid w:val="00AB73BC"/>
    <w:rsid w:val="00AC66BF"/>
    <w:rsid w:val="00AF7DBD"/>
    <w:rsid w:val="00B156C9"/>
    <w:rsid w:val="00B26456"/>
    <w:rsid w:val="00B409AB"/>
    <w:rsid w:val="00B46592"/>
    <w:rsid w:val="00B54539"/>
    <w:rsid w:val="00B54606"/>
    <w:rsid w:val="00B61F40"/>
    <w:rsid w:val="00B62708"/>
    <w:rsid w:val="00B676A4"/>
    <w:rsid w:val="00B733FC"/>
    <w:rsid w:val="00B73889"/>
    <w:rsid w:val="00B779E3"/>
    <w:rsid w:val="00B877FD"/>
    <w:rsid w:val="00B92B23"/>
    <w:rsid w:val="00B9472B"/>
    <w:rsid w:val="00B964DA"/>
    <w:rsid w:val="00BA25DD"/>
    <w:rsid w:val="00BB0280"/>
    <w:rsid w:val="00BB17BF"/>
    <w:rsid w:val="00BC0B96"/>
    <w:rsid w:val="00BC10B2"/>
    <w:rsid w:val="00BC18E2"/>
    <w:rsid w:val="00BC24AD"/>
    <w:rsid w:val="00BC2944"/>
    <w:rsid w:val="00BC5309"/>
    <w:rsid w:val="00BC6970"/>
    <w:rsid w:val="00BE4282"/>
    <w:rsid w:val="00BE45F4"/>
    <w:rsid w:val="00BF32C0"/>
    <w:rsid w:val="00C14BCF"/>
    <w:rsid w:val="00C15A67"/>
    <w:rsid w:val="00C17FF1"/>
    <w:rsid w:val="00C24BB5"/>
    <w:rsid w:val="00C34C04"/>
    <w:rsid w:val="00C41E08"/>
    <w:rsid w:val="00C52390"/>
    <w:rsid w:val="00C627F8"/>
    <w:rsid w:val="00C77568"/>
    <w:rsid w:val="00C938B9"/>
    <w:rsid w:val="00CA1CCD"/>
    <w:rsid w:val="00CA5C99"/>
    <w:rsid w:val="00CB60C0"/>
    <w:rsid w:val="00CB6835"/>
    <w:rsid w:val="00CC2F44"/>
    <w:rsid w:val="00CC4132"/>
    <w:rsid w:val="00CD2051"/>
    <w:rsid w:val="00CD2195"/>
    <w:rsid w:val="00CE1716"/>
    <w:rsid w:val="00CE300C"/>
    <w:rsid w:val="00D03FBF"/>
    <w:rsid w:val="00D20522"/>
    <w:rsid w:val="00D23733"/>
    <w:rsid w:val="00D27934"/>
    <w:rsid w:val="00D309C5"/>
    <w:rsid w:val="00D4390E"/>
    <w:rsid w:val="00D5167F"/>
    <w:rsid w:val="00D519FB"/>
    <w:rsid w:val="00D63B39"/>
    <w:rsid w:val="00D66A18"/>
    <w:rsid w:val="00D7480F"/>
    <w:rsid w:val="00D77DCE"/>
    <w:rsid w:val="00D82568"/>
    <w:rsid w:val="00D86F2C"/>
    <w:rsid w:val="00DA1660"/>
    <w:rsid w:val="00DA595B"/>
    <w:rsid w:val="00DA649B"/>
    <w:rsid w:val="00DB3F48"/>
    <w:rsid w:val="00DB41A2"/>
    <w:rsid w:val="00DB7AC0"/>
    <w:rsid w:val="00DC3534"/>
    <w:rsid w:val="00DD21BA"/>
    <w:rsid w:val="00DD323E"/>
    <w:rsid w:val="00DD4CAF"/>
    <w:rsid w:val="00DE489A"/>
    <w:rsid w:val="00DF24A8"/>
    <w:rsid w:val="00DF3CBA"/>
    <w:rsid w:val="00E007DD"/>
    <w:rsid w:val="00E00AA6"/>
    <w:rsid w:val="00E15ACB"/>
    <w:rsid w:val="00E16928"/>
    <w:rsid w:val="00E25BD8"/>
    <w:rsid w:val="00E36D15"/>
    <w:rsid w:val="00E416E6"/>
    <w:rsid w:val="00E444B4"/>
    <w:rsid w:val="00E45831"/>
    <w:rsid w:val="00E5203F"/>
    <w:rsid w:val="00E7418A"/>
    <w:rsid w:val="00E7430D"/>
    <w:rsid w:val="00E83F41"/>
    <w:rsid w:val="00EA78DC"/>
    <w:rsid w:val="00EB0C86"/>
    <w:rsid w:val="00EB63E6"/>
    <w:rsid w:val="00EB69BE"/>
    <w:rsid w:val="00EC036B"/>
    <w:rsid w:val="00EC1719"/>
    <w:rsid w:val="00EC5861"/>
    <w:rsid w:val="00ED706F"/>
    <w:rsid w:val="00ED7C55"/>
    <w:rsid w:val="00EE0076"/>
    <w:rsid w:val="00EE7CC8"/>
    <w:rsid w:val="00EF2416"/>
    <w:rsid w:val="00F00DF0"/>
    <w:rsid w:val="00F01760"/>
    <w:rsid w:val="00F05802"/>
    <w:rsid w:val="00F11B8C"/>
    <w:rsid w:val="00F205A1"/>
    <w:rsid w:val="00F232E2"/>
    <w:rsid w:val="00F3125F"/>
    <w:rsid w:val="00F40A6B"/>
    <w:rsid w:val="00F52680"/>
    <w:rsid w:val="00F556EF"/>
    <w:rsid w:val="00F64D24"/>
    <w:rsid w:val="00F65918"/>
    <w:rsid w:val="00F905C1"/>
    <w:rsid w:val="00FA2770"/>
    <w:rsid w:val="00FB3336"/>
    <w:rsid w:val="00FC4FB6"/>
    <w:rsid w:val="00FD5A45"/>
    <w:rsid w:val="00FD7183"/>
    <w:rsid w:val="00F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C0757"/>
  <w15:docId w15:val="{EA57D23D-2979-4096-9F8F-E2ED51B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57F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57FD"/>
    <w:rPr>
      <w:rFonts w:ascii="Times New Roman" w:eastAsia="Times New Roman" w:hAnsi="Times New Roman" w:cs="Times New Roman"/>
      <w:b/>
      <w:bCs/>
      <w:kern w:val="36"/>
      <w:sz w:val="48"/>
      <w:szCs w:val="48"/>
      <w:lang w:eastAsia="en-GB" w:bidi="my-MM"/>
    </w:rPr>
  </w:style>
  <w:style w:type="paragraph" w:styleId="ListParagraph">
    <w:name w:val="List Paragraph"/>
    <w:basedOn w:val="Normal"/>
    <w:uiPriority w:val="34"/>
    <w:qFormat/>
    <w:rsid w:val="006A3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2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32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16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0F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F35"/>
  </w:style>
  <w:style w:type="paragraph" w:styleId="Footer">
    <w:name w:val="footer"/>
    <w:basedOn w:val="Normal"/>
    <w:link w:val="FooterChar"/>
    <w:uiPriority w:val="99"/>
    <w:unhideWhenUsed/>
    <w:rsid w:val="009F0F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rcptb.org.uk/sites/default/files/GIM%20ARCP%20Decision%20Aid%20%28August%202017%29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jrcptb.org.uk/documents/summary-training-calculator-november-2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rcptb.org.uk/training-certification/less-full-time-trainin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9FF19-E3C5-4E46-8767-B566355A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University Teaching Hospitals NNS Trust</Company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 Aye</dc:creator>
  <cp:lastModifiedBy>Luke O'Neill</cp:lastModifiedBy>
  <cp:revision>3</cp:revision>
  <cp:lastPrinted>2020-03-14T17:39:00Z</cp:lastPrinted>
  <dcterms:created xsi:type="dcterms:W3CDTF">2021-03-24T14:13:00Z</dcterms:created>
  <dcterms:modified xsi:type="dcterms:W3CDTF">2021-03-24T14:17:00Z</dcterms:modified>
</cp:coreProperties>
</file>